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C06FA" w:rsidR="004017A6" w:rsidP="005E5664" w:rsidRDefault="004017A6" w14:paraId="60AC7990" w14:textId="77777777">
      <w:pPr>
        <w:pStyle w:val="Heading2"/>
        <w:numPr>
          <w:ilvl w:val="0"/>
          <w:numId w:val="0"/>
        </w:numPr>
        <w:spacing w:before="0" w:after="0"/>
        <w:ind w:left="144"/>
        <w:rPr>
          <w:rFonts w:asciiTheme="minorBidi" w:hAnsiTheme="minorBidi"/>
          <w:color w:val="auto"/>
          <w:sz w:val="22"/>
          <w:szCs w:val="22"/>
          <w:lang w:val="lt-LT"/>
        </w:rPr>
      </w:pPr>
    </w:p>
    <w:p w:rsidRPr="00CC06FA" w:rsidR="00084A8F" w:rsidP="00FE7F09" w:rsidRDefault="6E2AB23D" w14:paraId="5F2DCE8D" w14:textId="13D4AAE3">
      <w:pPr>
        <w:pStyle w:val="Heading2"/>
        <w:numPr>
          <w:ilvl w:val="0"/>
          <w:numId w:val="0"/>
        </w:numPr>
        <w:spacing w:before="0" w:after="0"/>
        <w:ind w:left="144"/>
        <w:jc w:val="center"/>
        <w:rPr>
          <w:rFonts w:asciiTheme="minorBidi" w:hAnsiTheme="minorBidi"/>
          <w:color w:val="auto"/>
          <w:sz w:val="22"/>
          <w:szCs w:val="22"/>
          <w:lang w:val="lt-LT"/>
        </w:rPr>
      </w:pPr>
      <w:r w:rsidRPr="00CC06FA">
        <w:rPr>
          <w:rFonts w:asciiTheme="minorBidi" w:hAnsiTheme="minorBidi"/>
          <w:color w:val="auto"/>
          <w:sz w:val="22"/>
          <w:szCs w:val="22"/>
          <w:lang w:val="lt-LT"/>
        </w:rPr>
        <w:t>TECHNINĖ SPECIFIKACIJA</w:t>
      </w:r>
    </w:p>
    <w:p w:rsidRPr="00CC06FA" w:rsidR="008A3D3D" w:rsidP="00835BE8" w:rsidRDefault="008A3D3D" w14:paraId="481D4ABF" w14:textId="77777777">
      <w:pPr>
        <w:numPr>
          <w:ilvl w:val="0"/>
          <w:numId w:val="0"/>
        </w:numPr>
        <w:spacing w:after="0" w:line="240" w:lineRule="auto"/>
        <w:ind w:left="144"/>
        <w:rPr>
          <w:rFonts w:asciiTheme="minorBidi" w:hAnsiTheme="minorBidi"/>
          <w:sz w:val="20"/>
          <w:szCs w:val="20"/>
          <w:lang w:eastAsia="ja-JP"/>
        </w:rPr>
      </w:pPr>
    </w:p>
    <w:p w:rsidRPr="00CC06FA" w:rsidR="00F60193" w:rsidP="00835BE8" w:rsidRDefault="009868B6" w14:paraId="1144E0BE" w14:textId="640B0A3F">
      <w:pPr>
        <w:numPr>
          <w:ilvl w:val="0"/>
          <w:numId w:val="0"/>
        </w:num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Theme="minorBidi" w:hAnsiTheme="minorBidi"/>
          <w:b/>
          <w:bCs/>
          <w:sz w:val="20"/>
          <w:szCs w:val="20"/>
          <w:lang w:eastAsia="ja-JP"/>
        </w:rPr>
      </w:pPr>
      <w:r w:rsidRPr="00CC06FA">
        <w:rPr>
          <w:rFonts w:asciiTheme="minorBidi" w:hAnsiTheme="minorBidi"/>
          <w:b/>
          <w:bCs/>
          <w:sz w:val="20"/>
          <w:szCs w:val="20"/>
          <w:lang w:eastAsia="ja-JP"/>
        </w:rPr>
        <w:t>PIRKIMO OBJEKTO APRAŠYMAS</w:t>
      </w:r>
    </w:p>
    <w:p w:rsidRPr="00CC06FA" w:rsidR="005661D8" w:rsidP="00835BE8" w:rsidRDefault="005661D8" w14:paraId="63585AE3" w14:textId="77777777">
      <w:pPr>
        <w:numPr>
          <w:ilvl w:val="0"/>
          <w:numId w:val="0"/>
        </w:numPr>
        <w:pBdr>
          <w:top w:val="single" w:color="auto" w:sz="4" w:space="1"/>
          <w:bottom w:val="single" w:color="auto" w:sz="6" w:space="0"/>
          <w:between w:val="single" w:color="auto" w:sz="4" w:space="1"/>
        </w:pBdr>
        <w:shd w:val="clear" w:color="auto" w:fill="FFFFFF" w:themeFill="background1"/>
        <w:spacing w:after="0" w:line="240" w:lineRule="auto"/>
        <w:rPr>
          <w:rFonts w:asciiTheme="minorBidi" w:hAnsiTheme="minorBidi"/>
          <w:sz w:val="20"/>
          <w:szCs w:val="20"/>
        </w:rPr>
      </w:pPr>
    </w:p>
    <w:p w:rsidRPr="00CC06FA" w:rsidR="003F2E98" w:rsidP="00835BE8" w:rsidRDefault="1649452C" w14:paraId="5E584879" w14:textId="3197DC83">
      <w:pPr>
        <w:pStyle w:val="Heading2"/>
        <w:numPr>
          <w:ilvl w:val="0"/>
          <w:numId w:val="21"/>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ind w:hanging="720"/>
        <w:jc w:val="both"/>
        <w:rPr>
          <w:rFonts w:asciiTheme="minorBidi" w:hAnsiTheme="minorBidi"/>
          <w:b w:val="0"/>
          <w:bCs w:val="0"/>
          <w:i/>
          <w:iCs/>
          <w:color w:val="FF0000"/>
          <w:sz w:val="20"/>
          <w:szCs w:val="20"/>
          <w:lang w:val="lt-LT"/>
        </w:rPr>
      </w:pPr>
      <w:r w:rsidRPr="00CC06FA">
        <w:rPr>
          <w:rFonts w:asciiTheme="minorBidi" w:hAnsiTheme="minorBidi"/>
          <w:color w:val="auto"/>
          <w:sz w:val="20"/>
          <w:szCs w:val="20"/>
          <w:lang w:val="lt-LT"/>
        </w:rPr>
        <w:t>SĄVOKOS</w:t>
      </w:r>
    </w:p>
    <w:p w:rsidRPr="00CC06FA" w:rsidR="005A42BE" w:rsidP="00F8556C" w:rsidRDefault="000F28CF" w14:paraId="64EF69F9" w14:textId="285E9CA7">
      <w:pPr>
        <w:numPr>
          <w:ilvl w:val="0"/>
          <w:numId w:val="0"/>
        </w:numPr>
        <w:spacing w:after="0" w:line="240" w:lineRule="auto"/>
        <w:jc w:val="both"/>
        <w:rPr>
          <w:rFonts w:asciiTheme="minorBidi" w:hAnsiTheme="minorBidi"/>
          <w:sz w:val="20"/>
          <w:szCs w:val="20"/>
        </w:rPr>
      </w:pPr>
      <w:r w:rsidRPr="00CC06FA">
        <w:rPr>
          <w:rFonts w:asciiTheme="minorBidi" w:hAnsiTheme="minorBidi"/>
          <w:b/>
          <w:bCs/>
          <w:sz w:val="20"/>
          <w:szCs w:val="20"/>
        </w:rPr>
        <w:t>Užsakovas</w:t>
      </w:r>
      <w:r w:rsidRPr="00CC06FA" w:rsidR="00D35899">
        <w:rPr>
          <w:rFonts w:asciiTheme="minorBidi" w:hAnsiTheme="minorBidi"/>
          <w:b/>
          <w:bCs/>
          <w:sz w:val="20"/>
          <w:szCs w:val="20"/>
        </w:rPr>
        <w:t xml:space="preserve"> </w:t>
      </w:r>
      <w:r w:rsidRPr="00CC06FA" w:rsidR="00806B1D">
        <w:rPr>
          <w:rFonts w:asciiTheme="minorBidi" w:hAnsiTheme="minorBidi"/>
          <w:sz w:val="20"/>
          <w:szCs w:val="20"/>
          <w:lang w:eastAsia="ja-JP"/>
        </w:rPr>
        <w:t>–</w:t>
      </w:r>
      <w:r w:rsidRPr="00CC06FA" w:rsidR="00806B1D">
        <w:rPr>
          <w:rFonts w:asciiTheme="minorBidi" w:hAnsiTheme="minorBidi"/>
          <w:b/>
          <w:bCs/>
          <w:sz w:val="20"/>
          <w:szCs w:val="20"/>
        </w:rPr>
        <w:t xml:space="preserve"> </w:t>
      </w:r>
      <w:r w:rsidRPr="00CC06FA" w:rsidR="00806B1D">
        <w:rPr>
          <w:rFonts w:asciiTheme="minorBidi" w:hAnsiTheme="minorBidi"/>
          <w:sz w:val="20"/>
          <w:szCs w:val="20"/>
          <w:lang w:eastAsia="ja-JP"/>
        </w:rPr>
        <w:t>AB „Lietuvos geležinkeliai“</w:t>
      </w:r>
      <w:r w:rsidRPr="00CC06FA" w:rsidR="005C4C3F">
        <w:rPr>
          <w:rFonts w:asciiTheme="minorBidi" w:hAnsiTheme="minorBidi"/>
          <w:sz w:val="20"/>
          <w:szCs w:val="20"/>
          <w:lang w:eastAsia="ja-JP"/>
        </w:rPr>
        <w:t>.</w:t>
      </w:r>
    </w:p>
    <w:p w:rsidRPr="00CC06FA" w:rsidR="00D35899" w:rsidP="00F8556C" w:rsidRDefault="00D35899" w14:paraId="7C43C21A" w14:textId="559F9DE7">
      <w:pPr>
        <w:numPr>
          <w:ilvl w:val="0"/>
          <w:numId w:val="0"/>
        </w:numPr>
        <w:spacing w:after="0" w:line="240" w:lineRule="auto"/>
        <w:jc w:val="both"/>
        <w:rPr>
          <w:rFonts w:asciiTheme="minorBidi" w:hAnsiTheme="minorBidi"/>
          <w:sz w:val="20"/>
          <w:szCs w:val="20"/>
          <w:lang w:eastAsia="ja-JP"/>
        </w:rPr>
      </w:pPr>
      <w:r w:rsidRPr="00CC06FA">
        <w:rPr>
          <w:rFonts w:asciiTheme="minorBidi" w:hAnsiTheme="minorBidi"/>
          <w:b/>
          <w:bCs/>
          <w:sz w:val="20"/>
          <w:szCs w:val="20"/>
          <w:lang w:eastAsia="ja-JP"/>
        </w:rPr>
        <w:t>LTG grupė</w:t>
      </w:r>
      <w:r w:rsidRPr="00CC06FA">
        <w:rPr>
          <w:rFonts w:asciiTheme="minorBidi" w:hAnsiTheme="minorBidi"/>
          <w:sz w:val="20"/>
          <w:szCs w:val="20"/>
          <w:lang w:eastAsia="ja-JP"/>
        </w:rPr>
        <w:t xml:space="preserve"> –</w:t>
      </w:r>
      <w:r w:rsidRPr="00CC06FA">
        <w:rPr>
          <w:rFonts w:asciiTheme="minorBidi" w:hAnsiTheme="minorBidi"/>
          <w:b/>
          <w:bCs/>
          <w:sz w:val="20"/>
          <w:szCs w:val="20"/>
        </w:rPr>
        <w:t xml:space="preserve"> </w:t>
      </w:r>
      <w:r w:rsidRPr="00CC06FA">
        <w:rPr>
          <w:rFonts w:asciiTheme="minorBidi" w:hAnsiTheme="minorBidi"/>
          <w:sz w:val="20"/>
          <w:szCs w:val="20"/>
          <w:lang w:eastAsia="ja-JP"/>
        </w:rPr>
        <w:t>AB „Lietuvos geležinkeliai“ įmonių grupė</w:t>
      </w:r>
      <w:r w:rsidRPr="00CC06FA" w:rsidR="003707B9">
        <w:rPr>
          <w:rFonts w:asciiTheme="minorBidi" w:hAnsiTheme="minorBidi"/>
          <w:sz w:val="20"/>
          <w:szCs w:val="20"/>
          <w:lang w:eastAsia="ja-JP"/>
        </w:rPr>
        <w:t>, įsk. AB „Lietuvos geležinkeliai“ ir j</w:t>
      </w:r>
      <w:r w:rsidRPr="00CC06FA" w:rsidR="0088788E">
        <w:rPr>
          <w:rFonts w:asciiTheme="minorBidi" w:hAnsiTheme="minorBidi"/>
          <w:sz w:val="20"/>
          <w:szCs w:val="20"/>
          <w:lang w:eastAsia="ja-JP"/>
        </w:rPr>
        <w:t>a</w:t>
      </w:r>
      <w:r w:rsidRPr="00CC06FA" w:rsidR="003707B9">
        <w:rPr>
          <w:rFonts w:asciiTheme="minorBidi" w:hAnsiTheme="minorBidi"/>
          <w:sz w:val="20"/>
          <w:szCs w:val="20"/>
          <w:lang w:eastAsia="ja-JP"/>
        </w:rPr>
        <w:t>i pavaldžias bendroves (LTG grupės įmones)</w:t>
      </w:r>
      <w:r w:rsidRPr="00CC06FA">
        <w:rPr>
          <w:rFonts w:asciiTheme="minorBidi" w:hAnsiTheme="minorBidi"/>
          <w:sz w:val="20"/>
          <w:szCs w:val="20"/>
          <w:lang w:eastAsia="ja-JP"/>
        </w:rPr>
        <w:t>.</w:t>
      </w:r>
    </w:p>
    <w:p w:rsidRPr="00CC06FA" w:rsidR="00C72FD6" w:rsidP="00F8556C" w:rsidRDefault="00C72FD6" w14:paraId="5D7BC07F" w14:textId="7A4650FA">
      <w:pPr>
        <w:numPr>
          <w:ilvl w:val="0"/>
          <w:numId w:val="0"/>
        </w:numPr>
        <w:spacing w:after="0" w:line="240" w:lineRule="auto"/>
        <w:jc w:val="both"/>
        <w:rPr>
          <w:rFonts w:asciiTheme="minorBidi" w:hAnsiTheme="minorBidi"/>
          <w:sz w:val="20"/>
          <w:szCs w:val="20"/>
          <w:lang w:eastAsia="ja-JP"/>
        </w:rPr>
      </w:pPr>
      <w:r w:rsidRPr="00CC06FA">
        <w:rPr>
          <w:rFonts w:asciiTheme="minorBidi" w:hAnsiTheme="minorBidi"/>
          <w:b/>
          <w:bCs/>
          <w:sz w:val="20"/>
          <w:szCs w:val="20"/>
        </w:rPr>
        <w:t>LTG grupės įmonės</w:t>
      </w:r>
      <w:r w:rsidRPr="00CC06FA">
        <w:rPr>
          <w:rFonts w:asciiTheme="minorBidi" w:hAnsiTheme="minorBidi"/>
          <w:sz w:val="20"/>
          <w:szCs w:val="20"/>
        </w:rPr>
        <w:t xml:space="preserve"> – AB „LTG Infra“, AB „LTG Cargo“, UAB „LTG Link“, UAB „LTG Kompetencijų centras“, UAB Geležinkelio tiesimo centras</w:t>
      </w:r>
      <w:r w:rsidRPr="00CC06FA" w:rsidR="0029097E">
        <w:rPr>
          <w:rFonts w:asciiTheme="minorBidi" w:hAnsiTheme="minorBidi"/>
          <w:sz w:val="20"/>
          <w:szCs w:val="20"/>
        </w:rPr>
        <w:t xml:space="preserve">, „LTG Cargo Polska“ Sp.zo.o., </w:t>
      </w:r>
      <w:r w:rsidRPr="00CC06FA" w:rsidR="0020668A">
        <w:rPr>
          <w:rFonts w:asciiTheme="minorBidi" w:hAnsiTheme="minorBidi"/>
          <w:sz w:val="20"/>
          <w:szCs w:val="20"/>
        </w:rPr>
        <w:t>LLC „LTG Cargo Ukraine“</w:t>
      </w:r>
      <w:r w:rsidRPr="00CC06FA" w:rsidR="00214E6B">
        <w:rPr>
          <w:rFonts w:asciiTheme="minorBidi" w:hAnsiTheme="minorBidi"/>
          <w:sz w:val="20"/>
          <w:szCs w:val="20"/>
        </w:rPr>
        <w:t>.</w:t>
      </w:r>
    </w:p>
    <w:p w:rsidRPr="00CC06FA" w:rsidR="005A42BE" w:rsidP="00F8556C" w:rsidRDefault="005A42BE" w14:paraId="56A323FA" w14:textId="08203F72">
      <w:pPr>
        <w:numPr>
          <w:ilvl w:val="0"/>
          <w:numId w:val="0"/>
        </w:numPr>
        <w:spacing w:after="0" w:line="240" w:lineRule="auto"/>
        <w:jc w:val="both"/>
        <w:rPr>
          <w:rFonts w:asciiTheme="minorBidi" w:hAnsiTheme="minorBidi"/>
          <w:sz w:val="20"/>
          <w:szCs w:val="20"/>
          <w:lang w:eastAsia="ja-JP"/>
        </w:rPr>
      </w:pPr>
      <w:r w:rsidRPr="00CC06FA">
        <w:rPr>
          <w:rFonts w:asciiTheme="minorBidi" w:hAnsiTheme="minorBidi"/>
          <w:b/>
          <w:bCs/>
          <w:sz w:val="20"/>
          <w:szCs w:val="20"/>
          <w:lang w:eastAsia="ja-JP"/>
        </w:rPr>
        <w:t>Tiekėjas</w:t>
      </w:r>
      <w:r w:rsidRPr="00CC06FA" w:rsidR="004B1D49">
        <w:rPr>
          <w:rFonts w:asciiTheme="minorBidi" w:hAnsiTheme="minorBidi"/>
          <w:b/>
          <w:bCs/>
          <w:sz w:val="20"/>
          <w:szCs w:val="20"/>
          <w:lang w:eastAsia="ja-JP"/>
        </w:rPr>
        <w:t xml:space="preserve"> </w:t>
      </w:r>
      <w:r w:rsidRPr="00CC06FA">
        <w:rPr>
          <w:rFonts w:asciiTheme="minorBidi" w:hAnsiTheme="minorBidi"/>
          <w:sz w:val="20"/>
          <w:szCs w:val="20"/>
          <w:lang w:eastAsia="ja-JP"/>
        </w:rPr>
        <w:t xml:space="preserve">– </w:t>
      </w:r>
      <w:r w:rsidRPr="00CC06FA" w:rsidR="003D7C73">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Pr="00CC06FA" w:rsidR="007A4919">
        <w:rPr>
          <w:rFonts w:asciiTheme="minorBidi" w:hAnsiTheme="minorBidi"/>
          <w:sz w:val="20"/>
          <w:szCs w:val="20"/>
        </w:rPr>
        <w:t>Užsakovas</w:t>
      </w:r>
      <w:r w:rsidRPr="00CC06FA" w:rsidR="007A4919">
        <w:rPr>
          <w:rFonts w:asciiTheme="minorBidi" w:hAnsiTheme="minorBidi"/>
          <w:b/>
          <w:bCs/>
          <w:sz w:val="20"/>
          <w:szCs w:val="20"/>
        </w:rPr>
        <w:t xml:space="preserve"> </w:t>
      </w:r>
      <w:r w:rsidRPr="00CC06FA" w:rsidR="003D7C73">
        <w:rPr>
          <w:rFonts w:asciiTheme="minorBidi" w:hAnsiTheme="minorBidi"/>
          <w:sz w:val="20"/>
          <w:szCs w:val="20"/>
          <w:lang w:eastAsia="ja-JP"/>
        </w:rPr>
        <w:t>sudaro Sutartį.</w:t>
      </w:r>
    </w:p>
    <w:p w:rsidRPr="00CC06FA" w:rsidR="00DB0D22" w:rsidP="00F8556C" w:rsidRDefault="00100C13" w14:paraId="405F87B9" w14:textId="224E465C">
      <w:pPr>
        <w:numPr>
          <w:ilvl w:val="0"/>
          <w:numId w:val="0"/>
        </w:numPr>
        <w:spacing w:after="0" w:line="240" w:lineRule="auto"/>
        <w:rPr>
          <w:rFonts w:asciiTheme="minorBidi" w:hAnsiTheme="minorBidi"/>
          <w:sz w:val="20"/>
          <w:szCs w:val="20"/>
          <w:lang w:eastAsia="ja-JP"/>
        </w:rPr>
      </w:pPr>
      <w:r w:rsidRPr="00CC06FA">
        <w:rPr>
          <w:rFonts w:asciiTheme="minorBidi" w:hAnsiTheme="minorBidi"/>
          <w:b/>
          <w:bCs/>
          <w:sz w:val="20"/>
          <w:szCs w:val="20"/>
          <w:lang w:eastAsia="ja-JP"/>
        </w:rPr>
        <w:t>P</w:t>
      </w:r>
      <w:r w:rsidRPr="00CC06FA" w:rsidR="001F4E90">
        <w:rPr>
          <w:rFonts w:asciiTheme="minorBidi" w:hAnsiTheme="minorBidi"/>
          <w:b/>
          <w:bCs/>
          <w:sz w:val="20"/>
          <w:szCs w:val="20"/>
          <w:lang w:eastAsia="ja-JP"/>
        </w:rPr>
        <w:t>aslaugos</w:t>
      </w:r>
      <w:r w:rsidRPr="00CC06FA">
        <w:rPr>
          <w:rFonts w:asciiTheme="minorBidi" w:hAnsiTheme="minorBidi"/>
          <w:sz w:val="20"/>
          <w:szCs w:val="20"/>
          <w:lang w:eastAsia="ja-JP"/>
        </w:rPr>
        <w:t xml:space="preserve"> –</w:t>
      </w:r>
      <w:r w:rsidRPr="00CC06FA" w:rsidR="00784AC9">
        <w:rPr>
          <w:rFonts w:asciiTheme="minorBidi" w:hAnsiTheme="minorBidi"/>
          <w:sz w:val="20"/>
          <w:szCs w:val="20"/>
          <w:lang w:eastAsia="ja-JP"/>
        </w:rPr>
        <w:t xml:space="preserve"> </w:t>
      </w:r>
      <w:r w:rsidRPr="00CC06FA" w:rsidR="003B56EC">
        <w:rPr>
          <w:rFonts w:asciiTheme="minorBidi" w:hAnsiTheme="minorBidi"/>
          <w:sz w:val="20"/>
          <w:szCs w:val="20"/>
          <w:lang w:eastAsia="ja-JP"/>
        </w:rPr>
        <w:t>LTG grupės strategijos atnaujinimo konsultavimo paslaugos.</w:t>
      </w:r>
    </w:p>
    <w:p w:rsidRPr="00CC06FA" w:rsidR="00753EAC" w:rsidP="00F8556C" w:rsidRDefault="00753EAC" w14:paraId="50F7078A" w14:textId="5A5DFC91">
      <w:pPr>
        <w:numPr>
          <w:ilvl w:val="0"/>
          <w:numId w:val="0"/>
        </w:numPr>
        <w:spacing w:after="0" w:line="240" w:lineRule="auto"/>
        <w:jc w:val="both"/>
        <w:rPr>
          <w:rFonts w:asciiTheme="minorBidi" w:hAnsiTheme="minorBidi"/>
          <w:sz w:val="20"/>
          <w:szCs w:val="20"/>
          <w:lang w:eastAsia="ja-JP"/>
        </w:rPr>
      </w:pPr>
      <w:r w:rsidRPr="00CC06FA">
        <w:rPr>
          <w:rFonts w:asciiTheme="minorBidi" w:hAnsiTheme="minorBidi"/>
          <w:b/>
          <w:bCs/>
          <w:sz w:val="20"/>
          <w:szCs w:val="20"/>
          <w:lang w:eastAsia="ja-JP"/>
        </w:rPr>
        <w:t>Suinteresuotosios šalys</w:t>
      </w:r>
      <w:r w:rsidRPr="00CC06FA">
        <w:rPr>
          <w:rFonts w:asciiTheme="minorBidi" w:hAnsiTheme="minorBidi"/>
          <w:sz w:val="20"/>
          <w:szCs w:val="20"/>
          <w:lang w:eastAsia="ja-JP"/>
        </w:rPr>
        <w:t xml:space="preserve"> – </w:t>
      </w:r>
      <w:r w:rsidRPr="00CC06FA" w:rsidR="003954C1">
        <w:rPr>
          <w:rFonts w:asciiTheme="minorBidi" w:hAnsiTheme="minorBidi"/>
          <w:sz w:val="20"/>
          <w:szCs w:val="20"/>
          <w:lang w:eastAsia="ja-JP"/>
        </w:rPr>
        <w:t>Užsakovo ir LTG grupės įmonių valdybos, generaliniai direktoriai ir jiems tiesiogiai pavaldūs vadovai</w:t>
      </w:r>
      <w:r w:rsidRPr="00CC06FA" w:rsidR="00ED6A94">
        <w:rPr>
          <w:rFonts w:asciiTheme="minorBidi" w:hAnsiTheme="minorBidi"/>
          <w:sz w:val="20"/>
          <w:szCs w:val="20"/>
          <w:lang w:eastAsia="ja-JP"/>
        </w:rPr>
        <w:t>.</w:t>
      </w:r>
    </w:p>
    <w:p w:rsidRPr="00CC06FA" w:rsidR="00ED1359" w:rsidP="00BC4D6A" w:rsidRDefault="007310F8" w14:paraId="464D94EA" w14:textId="0788BC08">
      <w:pPr>
        <w:numPr>
          <w:ilvl w:val="0"/>
          <w:numId w:val="0"/>
        </w:numPr>
        <w:spacing w:after="0" w:line="240" w:lineRule="auto"/>
        <w:jc w:val="both"/>
        <w:rPr>
          <w:rFonts w:asciiTheme="minorBidi" w:hAnsiTheme="minorBidi"/>
          <w:sz w:val="20"/>
          <w:szCs w:val="20"/>
          <w:lang w:eastAsia="ja-JP"/>
        </w:rPr>
      </w:pPr>
      <w:r w:rsidRPr="00CC06FA">
        <w:rPr>
          <w:rFonts w:asciiTheme="minorBidi" w:hAnsiTheme="minorBidi"/>
          <w:b/>
          <w:bCs/>
          <w:sz w:val="20"/>
          <w:szCs w:val="20"/>
          <w:lang w:eastAsia="ja-JP"/>
        </w:rPr>
        <w:t>Sutartis</w:t>
      </w:r>
      <w:r w:rsidRPr="00CC06FA">
        <w:rPr>
          <w:rFonts w:asciiTheme="minorBidi" w:hAnsiTheme="minorBidi"/>
          <w:b/>
          <w:sz w:val="20"/>
          <w:szCs w:val="20"/>
        </w:rPr>
        <w:t xml:space="preserve"> </w:t>
      </w:r>
      <w:r w:rsidRPr="00CC06FA">
        <w:rPr>
          <w:rFonts w:asciiTheme="minorBidi" w:hAnsiTheme="minorBidi"/>
          <w:sz w:val="20"/>
          <w:szCs w:val="20"/>
          <w:lang w:eastAsia="ja-JP"/>
        </w:rPr>
        <w:t xml:space="preserve">– </w:t>
      </w:r>
      <w:r w:rsidRPr="00CC06FA" w:rsidR="004360C5">
        <w:rPr>
          <w:rFonts w:asciiTheme="minorBidi" w:hAnsiTheme="minorBidi"/>
          <w:sz w:val="20"/>
          <w:szCs w:val="20"/>
          <w:lang w:eastAsia="ja-JP"/>
        </w:rPr>
        <w:t>Sutartis, sudaroma tarp Tiekėjo</w:t>
      </w:r>
      <w:r w:rsidRPr="00CC06FA" w:rsidR="004D56F5">
        <w:rPr>
          <w:rFonts w:asciiTheme="minorBidi" w:hAnsiTheme="minorBidi"/>
          <w:sz w:val="20"/>
          <w:szCs w:val="20"/>
          <w:lang w:eastAsia="ja-JP"/>
        </w:rPr>
        <w:t xml:space="preserve"> </w:t>
      </w:r>
      <w:r w:rsidRPr="00CC06FA" w:rsidR="004360C5">
        <w:rPr>
          <w:rFonts w:asciiTheme="minorBidi" w:hAnsiTheme="minorBidi"/>
          <w:sz w:val="20"/>
          <w:szCs w:val="20"/>
          <w:lang w:eastAsia="ja-JP"/>
        </w:rPr>
        <w:t>ir Užsakovo dėl Pirkimo objekto</w:t>
      </w:r>
      <w:r w:rsidRPr="00CC06FA" w:rsidR="00BC4D6A">
        <w:rPr>
          <w:rFonts w:asciiTheme="minorBidi" w:hAnsiTheme="minorBidi"/>
          <w:sz w:val="20"/>
          <w:szCs w:val="20"/>
          <w:lang w:eastAsia="ja-JP"/>
        </w:rPr>
        <w:t>.</w:t>
      </w:r>
    </w:p>
    <w:p w:rsidRPr="00CC06FA" w:rsidR="00777A7D" w:rsidP="00835BE8" w:rsidRDefault="00777A7D" w14:paraId="4801817E" w14:textId="77777777">
      <w:pPr>
        <w:numPr>
          <w:ilvl w:val="0"/>
          <w:numId w:val="0"/>
        </w:numPr>
        <w:spacing w:after="0" w:line="240" w:lineRule="auto"/>
        <w:ind w:left="432"/>
        <w:jc w:val="both"/>
        <w:rPr>
          <w:rFonts w:asciiTheme="minorBidi" w:hAnsiTheme="minorBidi"/>
          <w:b/>
          <w:bCs/>
          <w:i/>
          <w:iCs/>
          <w:sz w:val="20"/>
          <w:szCs w:val="20"/>
          <w:lang w:eastAsia="ja-JP"/>
        </w:rPr>
      </w:pPr>
    </w:p>
    <w:p w:rsidRPr="00CC06FA" w:rsidR="0046330D" w:rsidP="00835BE8" w:rsidRDefault="0046330D" w14:paraId="07A446BC" w14:textId="3D435ADD">
      <w:pPr>
        <w:pStyle w:val="Heading2"/>
        <w:numPr>
          <w:ilvl w:val="0"/>
          <w:numId w:val="21"/>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ind w:hanging="720"/>
        <w:jc w:val="both"/>
        <w:rPr>
          <w:rFonts w:asciiTheme="minorBidi" w:hAnsiTheme="minorBidi"/>
          <w:color w:val="auto"/>
          <w:sz w:val="20"/>
          <w:szCs w:val="20"/>
          <w:lang w:val="lt-LT"/>
        </w:rPr>
      </w:pPr>
      <w:r w:rsidRPr="00CC06FA">
        <w:rPr>
          <w:rFonts w:asciiTheme="minorBidi" w:hAnsiTheme="minorBidi"/>
          <w:color w:val="auto"/>
          <w:sz w:val="20"/>
          <w:szCs w:val="20"/>
          <w:lang w:val="lt-LT"/>
        </w:rPr>
        <w:t>PIRKIMO OBJEKTAS</w:t>
      </w:r>
      <w:r w:rsidRPr="00CC06FA" w:rsidR="008472FC">
        <w:rPr>
          <w:rFonts w:asciiTheme="minorBidi" w:hAnsiTheme="minorBidi"/>
          <w:color w:val="auto"/>
          <w:sz w:val="20"/>
          <w:szCs w:val="20"/>
          <w:lang w:val="lt-LT"/>
        </w:rPr>
        <w:t xml:space="preserve"> </w:t>
      </w:r>
    </w:p>
    <w:p w:rsidRPr="00CC06FA" w:rsidR="00F60193" w:rsidP="00835BE8" w:rsidRDefault="00410F73" w14:paraId="0016E80A" w14:textId="635DEDA7">
      <w:pPr>
        <w:numPr>
          <w:ilvl w:val="1"/>
          <w:numId w:val="21"/>
        </w:numPr>
        <w:spacing w:after="0" w:line="240" w:lineRule="auto"/>
        <w:ind w:left="426" w:hanging="426"/>
        <w:rPr>
          <w:rFonts w:asciiTheme="minorBidi" w:hAnsiTheme="minorBidi"/>
          <w:sz w:val="20"/>
          <w:szCs w:val="20"/>
        </w:rPr>
      </w:pPr>
      <w:r w:rsidRPr="00CC06FA">
        <w:rPr>
          <w:rFonts w:asciiTheme="minorBidi" w:hAnsiTheme="minorBidi"/>
          <w:b/>
          <w:bCs/>
          <w:sz w:val="20"/>
          <w:szCs w:val="20"/>
        </w:rPr>
        <w:t>LTG grupės strategijos atnaujinimo konsultavimo paslaugos</w:t>
      </w:r>
      <w:r w:rsidRPr="00CC06FA">
        <w:rPr>
          <w:rFonts w:asciiTheme="minorBidi" w:hAnsiTheme="minorBidi"/>
          <w:sz w:val="20"/>
          <w:szCs w:val="20"/>
        </w:rPr>
        <w:t xml:space="preserve"> </w:t>
      </w:r>
      <w:r w:rsidRPr="00CC06FA" w:rsidR="00156D75">
        <w:rPr>
          <w:rFonts w:asciiTheme="minorBidi" w:hAnsiTheme="minorBidi"/>
          <w:sz w:val="20"/>
          <w:szCs w:val="20"/>
        </w:rPr>
        <w:t xml:space="preserve">(toliau – </w:t>
      </w:r>
      <w:r w:rsidRPr="00CC06FA" w:rsidR="00156D75">
        <w:rPr>
          <w:rFonts w:asciiTheme="minorBidi" w:hAnsiTheme="minorBidi"/>
          <w:b/>
          <w:bCs/>
          <w:sz w:val="20"/>
          <w:szCs w:val="20"/>
        </w:rPr>
        <w:t>Pirkimo objektas</w:t>
      </w:r>
      <w:r w:rsidRPr="00CC06FA" w:rsidR="00156D75">
        <w:rPr>
          <w:rFonts w:asciiTheme="minorBidi" w:hAnsiTheme="minorBidi"/>
          <w:sz w:val="20"/>
          <w:szCs w:val="20"/>
        </w:rPr>
        <w:t>).</w:t>
      </w:r>
    </w:p>
    <w:p w:rsidRPr="00CC06FA" w:rsidR="00F53D33" w:rsidP="00835BE8" w:rsidRDefault="00F53D33" w14:paraId="08269301" w14:textId="4819EFAD">
      <w:pPr>
        <w:numPr>
          <w:ilvl w:val="1"/>
          <w:numId w:val="21"/>
        </w:numPr>
        <w:spacing w:after="0" w:line="240" w:lineRule="auto"/>
        <w:ind w:left="426" w:hanging="426"/>
        <w:rPr>
          <w:rFonts w:asciiTheme="minorBidi" w:hAnsiTheme="minorBidi"/>
          <w:sz w:val="20"/>
          <w:szCs w:val="20"/>
        </w:rPr>
      </w:pPr>
      <w:r w:rsidRPr="00CC06FA">
        <w:rPr>
          <w:rFonts w:asciiTheme="minorBidi" w:hAnsiTheme="minorBidi"/>
          <w:b/>
          <w:bCs/>
          <w:sz w:val="20"/>
          <w:szCs w:val="20"/>
        </w:rPr>
        <w:t>Pirkimo objektas neskaidomas į dalis</w:t>
      </w:r>
      <w:r w:rsidRPr="00CC06FA">
        <w:rPr>
          <w:rFonts w:asciiTheme="minorBidi" w:hAnsiTheme="minorBidi"/>
          <w:sz w:val="20"/>
          <w:szCs w:val="20"/>
        </w:rPr>
        <w:t>.</w:t>
      </w:r>
    </w:p>
    <w:p w:rsidRPr="00CC06FA" w:rsidR="00601B04" w:rsidP="001949DB" w:rsidRDefault="0232ABFF" w14:paraId="37E88D58" w14:textId="06FFA5E4">
      <w:pPr>
        <w:numPr>
          <w:ilvl w:val="0"/>
          <w:numId w:val="0"/>
        </w:numPr>
        <w:spacing w:after="0" w:line="240" w:lineRule="auto"/>
        <w:ind w:left="426" w:hanging="426"/>
        <w:jc w:val="both"/>
        <w:rPr>
          <w:rFonts w:asciiTheme="minorBidi" w:hAnsiTheme="minorBidi"/>
          <w:sz w:val="20"/>
          <w:szCs w:val="20"/>
        </w:rPr>
      </w:pPr>
      <w:r w:rsidRPr="00CC06FA">
        <w:rPr>
          <w:rFonts w:asciiTheme="minorBidi" w:hAnsiTheme="minorBidi"/>
          <w:sz w:val="20"/>
          <w:szCs w:val="20"/>
        </w:rPr>
        <w:t>2.3</w:t>
      </w:r>
      <w:r w:rsidRPr="00CC06FA" w:rsidR="3DCF8E48">
        <w:rPr>
          <w:rFonts w:asciiTheme="minorBidi" w:hAnsiTheme="minorBidi"/>
          <w:sz w:val="20"/>
          <w:szCs w:val="20"/>
        </w:rPr>
        <w:t>.</w:t>
      </w:r>
      <w:r w:rsidRPr="00CC06FA">
        <w:rPr>
          <w:rFonts w:asciiTheme="minorBidi" w:hAnsiTheme="minorBidi"/>
          <w:b/>
          <w:bCs/>
          <w:sz w:val="20"/>
          <w:szCs w:val="20"/>
        </w:rPr>
        <w:t xml:space="preserve"> </w:t>
      </w:r>
      <w:r w:rsidRPr="00CC06FA" w:rsidR="23CFA17E">
        <w:rPr>
          <w:rFonts w:asciiTheme="minorBidi" w:hAnsiTheme="minorBidi"/>
          <w:b/>
          <w:bCs/>
          <w:sz w:val="20"/>
          <w:szCs w:val="20"/>
        </w:rPr>
        <w:t>Paslaug</w:t>
      </w:r>
      <w:r w:rsidRPr="00CC06FA" w:rsidR="6F6F1681">
        <w:rPr>
          <w:rFonts w:asciiTheme="minorBidi" w:hAnsiTheme="minorBidi"/>
          <w:b/>
          <w:bCs/>
          <w:sz w:val="20"/>
          <w:szCs w:val="20"/>
        </w:rPr>
        <w:t>ų teikimo tikslas</w:t>
      </w:r>
      <w:r w:rsidRPr="00CC06FA" w:rsidR="6F6F1681">
        <w:rPr>
          <w:rFonts w:asciiTheme="minorBidi" w:hAnsiTheme="minorBidi"/>
          <w:sz w:val="20"/>
          <w:szCs w:val="20"/>
        </w:rPr>
        <w:t xml:space="preserve"> – </w:t>
      </w:r>
      <w:r w:rsidRPr="00CC06FA" w:rsidR="58D52FD8">
        <w:rPr>
          <w:rFonts w:asciiTheme="minorBidi" w:hAnsiTheme="minorBidi"/>
          <w:sz w:val="20"/>
          <w:szCs w:val="20"/>
        </w:rPr>
        <w:t xml:space="preserve">kad per 6 (šešis) mėnesius nuo Sutarties pasirašymo dienos Užsakovas turėtų atnaujintą konsoliduotą LTG grupės strategiją, </w:t>
      </w:r>
      <w:r w:rsidRPr="00CC06FA" w:rsidR="2DA3AA2E">
        <w:rPr>
          <w:rFonts w:asciiTheme="minorBidi" w:hAnsiTheme="minorBidi"/>
          <w:sz w:val="20"/>
          <w:szCs w:val="20"/>
        </w:rPr>
        <w:t>kuri būtų tokios kokybės ir detalumo, kad  galėtų būti naudojama valdymo sprendimams priimti ir patvirtinta</w:t>
      </w:r>
      <w:r w:rsidRPr="00CC06FA" w:rsidR="58D52FD8">
        <w:rPr>
          <w:rFonts w:asciiTheme="minorBidi" w:hAnsiTheme="minorBidi"/>
          <w:sz w:val="20"/>
          <w:szCs w:val="20"/>
        </w:rPr>
        <w:t xml:space="preserve"> LTG grupės valdybos sprendimu</w:t>
      </w:r>
      <w:r w:rsidRPr="00CC06FA" w:rsidR="2DA3AA2E">
        <w:rPr>
          <w:rFonts w:asciiTheme="minorBidi" w:hAnsiTheme="minorBidi"/>
          <w:sz w:val="20"/>
          <w:szCs w:val="20"/>
        </w:rPr>
        <w:t>. Galutinis strategijos dokumentas turi būti ne tik aukšto lygio strateginės krypties dokumentas, bet ir praktiškai pritaikomas įgyvendinimui</w:t>
      </w:r>
      <w:r w:rsidRPr="00CC06FA" w:rsidR="55FFB588">
        <w:rPr>
          <w:rFonts w:asciiTheme="minorBidi" w:hAnsiTheme="minorBidi"/>
          <w:sz w:val="20"/>
          <w:szCs w:val="20"/>
        </w:rPr>
        <w:t xml:space="preserve">. </w:t>
      </w:r>
      <w:r w:rsidRPr="00CC06FA" w:rsidR="692F6067">
        <w:rPr>
          <w:rFonts w:asciiTheme="minorBidi" w:hAnsiTheme="minorBidi"/>
          <w:sz w:val="20"/>
          <w:szCs w:val="20"/>
        </w:rPr>
        <w:t>Strategijoje turi būti numatytos detalios finansinės projekcijos 10 (dešimties) metų laikotarpiui, t. y. iki 2037 m. imtinai, bei ilgalaikės strateginės gairės iki 2050 m.</w:t>
      </w:r>
    </w:p>
    <w:p w:rsidRPr="00CC06FA" w:rsidR="00BC5D47" w:rsidP="00835BE8" w:rsidRDefault="00BC5D47" w14:paraId="30B79024" w14:textId="77777777">
      <w:pPr>
        <w:numPr>
          <w:ilvl w:val="0"/>
          <w:numId w:val="0"/>
        </w:numPr>
        <w:spacing w:after="0" w:line="240" w:lineRule="auto"/>
        <w:ind w:left="142"/>
        <w:rPr>
          <w:rFonts w:asciiTheme="minorBidi" w:hAnsiTheme="minorBidi"/>
          <w:sz w:val="20"/>
          <w:szCs w:val="20"/>
        </w:rPr>
      </w:pPr>
    </w:p>
    <w:p w:rsidRPr="00CC06FA" w:rsidR="00F8306D" w:rsidP="00635DD7" w:rsidRDefault="0032677C" w14:paraId="558D72C2" w14:textId="03BF6DB0">
      <w:pPr>
        <w:pStyle w:val="Heading2"/>
        <w:numPr>
          <w:ilvl w:val="0"/>
          <w:numId w:val="21"/>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ind w:hanging="720"/>
        <w:jc w:val="both"/>
        <w:rPr>
          <w:rFonts w:asciiTheme="minorBidi" w:hAnsiTheme="minorBidi"/>
          <w:color w:val="FF0000"/>
          <w:sz w:val="20"/>
          <w:szCs w:val="20"/>
          <w:lang w:val="lt-LT"/>
        </w:rPr>
      </w:pPr>
      <w:r w:rsidRPr="00CC06FA">
        <w:rPr>
          <w:rFonts w:asciiTheme="minorBidi" w:hAnsiTheme="minorBidi"/>
          <w:color w:val="auto"/>
          <w:sz w:val="20"/>
          <w:szCs w:val="20"/>
          <w:lang w:val="lt-LT"/>
        </w:rPr>
        <w:t>REIKALAVIMAI PIRKIMO OBJEKTUI</w:t>
      </w:r>
    </w:p>
    <w:p w:rsidRPr="00CC06FA" w:rsidR="1868FAE9" w:rsidP="004D492A" w:rsidRDefault="1868FAE9" w14:paraId="35E8341E" w14:textId="27B85C70">
      <w:pPr>
        <w:numPr>
          <w:ilvl w:val="1"/>
          <w:numId w:val="21"/>
        </w:numPr>
        <w:spacing w:after="0" w:line="240" w:lineRule="auto"/>
        <w:ind w:left="426" w:hanging="426"/>
        <w:jc w:val="both"/>
        <w:rPr>
          <w:rFonts w:asciiTheme="minorBidi" w:hAnsiTheme="minorBidi"/>
          <w:sz w:val="20"/>
          <w:szCs w:val="20"/>
        </w:rPr>
      </w:pPr>
      <w:r w:rsidRPr="00CC06FA">
        <w:rPr>
          <w:rFonts w:eastAsia="Segoe UI" w:asciiTheme="minorBidi" w:hAnsiTheme="minorBidi"/>
          <w:sz w:val="20"/>
          <w:szCs w:val="20"/>
        </w:rPr>
        <w:t>T</w:t>
      </w:r>
      <w:r w:rsidRPr="00CC06FA">
        <w:rPr>
          <w:rFonts w:asciiTheme="minorBidi" w:hAnsiTheme="minorBidi" w:eastAsiaTheme="minorEastAsia"/>
          <w:sz w:val="20"/>
          <w:szCs w:val="20"/>
        </w:rPr>
        <w:t>iekėjas, kaip savo srities profesionalas, privalo veikti aktyviai, rūpestingai ir apdairiai, organizuoti ir teikti Paslaugas taip, kad, vadovaudamasis geriausia profesine praktika, taikytinais strateginio planavimo, analitiniais, projektų valdymo ir valdysenos principais bei metodais, savarankiškai identifikuotų ir pagrįstai nustatytų, kokie duomenys, informacija, analizės, tarpiniai rezultatai, suinteresuotųjų šalių įtraukimo veiksmai ir kitos priemonės yra reikalingi tam, kad būtų pasiektas šioje techninėje specifikacijoje nustatytas Paslaugų teikimo tikslas. Tiekėjas negali remtis tuo, kad Užsakovas konkrečiai nenurodė atskirų duomenų, informacijos, tarpinių rezultatų, analitinių veiksmų ar metodinių sprendimų poreikio, jeigu toks poreikis buvo nulemtas Tiekėjo profesinės kompetencijos ir būtinas tinkamam Paslaugų teikimo tikslui pasiekti. Tiekėjas neprivalo teikti savarankiškos teisinės ar mokestinės išvados, tačiau privalo identifikuoti reikšmingus reguliacinius, valdysenos, viešojo sektoriaus veiklos aspektus, kiek jie būtini Paslaugų teikimo tikslui pasiekti.</w:t>
      </w:r>
    </w:p>
    <w:p w:rsidRPr="00CC06FA" w:rsidR="0050362E" w:rsidP="00835BE8" w:rsidRDefault="0050362E" w14:paraId="399AEF4A" w14:textId="2ABCDE61">
      <w:pPr>
        <w:numPr>
          <w:ilvl w:val="1"/>
          <w:numId w:val="21"/>
        </w:numPr>
        <w:spacing w:after="0" w:line="240" w:lineRule="auto"/>
        <w:ind w:left="426" w:hanging="426"/>
        <w:jc w:val="both"/>
        <w:rPr>
          <w:rFonts w:asciiTheme="minorBidi" w:hAnsiTheme="minorBidi"/>
          <w:sz w:val="20"/>
          <w:szCs w:val="20"/>
        </w:rPr>
      </w:pPr>
      <w:r w:rsidRPr="00CC06FA">
        <w:rPr>
          <w:rFonts w:asciiTheme="minorBidi" w:hAnsiTheme="minorBidi"/>
          <w:sz w:val="20"/>
          <w:szCs w:val="20"/>
        </w:rPr>
        <w:t xml:space="preserve">Pirkimo objektas apima LTG grupės strategijos atnaujinimo konsultavimo paslaugas, įskaitant, bet </w:t>
      </w:r>
      <w:r w:rsidRPr="00CC06FA" w:rsidR="00992B0C">
        <w:rPr>
          <w:rFonts w:asciiTheme="minorBidi" w:hAnsiTheme="minorBidi"/>
          <w:sz w:val="20"/>
          <w:szCs w:val="20"/>
        </w:rPr>
        <w:t>n</w:t>
      </w:r>
      <w:r w:rsidRPr="00CC06FA">
        <w:rPr>
          <w:rFonts w:asciiTheme="minorBidi" w:hAnsiTheme="minorBidi"/>
          <w:sz w:val="20"/>
          <w:szCs w:val="20"/>
        </w:rPr>
        <w:t>eapsiribojant, šias veiklas:</w:t>
      </w:r>
    </w:p>
    <w:p w:rsidRPr="00CC06FA" w:rsidR="00D53459" w:rsidP="00835BE8" w:rsidRDefault="0029796E" w14:paraId="6BEEBAA8" w14:textId="15354BAE">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 xml:space="preserve">Konsoliduotos LTG grupės strategijos atnaujinimo proceso planavimą ir koordinavimą, įskaitant darbų struktūros, etapų, laiko grafiko ir sąsajų su </w:t>
      </w:r>
      <w:r w:rsidRPr="00CC06FA" w:rsidR="00546776">
        <w:rPr>
          <w:rFonts w:asciiTheme="minorBidi" w:hAnsiTheme="minorBidi"/>
          <w:sz w:val="20"/>
          <w:szCs w:val="20"/>
        </w:rPr>
        <w:t>LTG grupės įmonėmis</w:t>
      </w:r>
      <w:r w:rsidRPr="00CC06FA">
        <w:rPr>
          <w:rFonts w:asciiTheme="minorBidi" w:hAnsiTheme="minorBidi"/>
          <w:sz w:val="20"/>
          <w:szCs w:val="20"/>
        </w:rPr>
        <w:t xml:space="preserve"> parengimą ir valdymą viso proceso metu</w:t>
      </w:r>
      <w:r w:rsidRPr="00CC06FA" w:rsidR="0050362E">
        <w:rPr>
          <w:rFonts w:asciiTheme="minorBidi" w:hAnsiTheme="minorBidi"/>
          <w:sz w:val="20"/>
          <w:szCs w:val="20"/>
        </w:rPr>
        <w:t>.</w:t>
      </w:r>
    </w:p>
    <w:p w:rsidRPr="00CC06FA" w:rsidR="004C0120" w:rsidP="00835BE8" w:rsidRDefault="00335AC9" w14:paraId="6DD8C68A" w14:textId="0000C2FE">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 xml:space="preserve">Darbo su LTG grupės </w:t>
      </w:r>
      <w:r w:rsidRPr="00CC06FA" w:rsidR="00C2748B">
        <w:rPr>
          <w:rFonts w:asciiTheme="minorBidi" w:hAnsiTheme="minorBidi"/>
          <w:sz w:val="20"/>
          <w:szCs w:val="20"/>
        </w:rPr>
        <w:t>suinteresuotosiomis šalimis</w:t>
      </w:r>
      <w:r w:rsidRPr="00CC06FA">
        <w:rPr>
          <w:rFonts w:asciiTheme="minorBidi" w:hAnsiTheme="minorBidi"/>
          <w:sz w:val="20"/>
          <w:szCs w:val="20"/>
        </w:rPr>
        <w:t xml:space="preserve"> fasilitavimą, organizuojant ir vedant struktūruotus interviu, darbo sesijas ir diskusijas, siekiant identifikuoti sprendimų alternatyvas, prioritetus, pasirinkimus ir kompromisus</w:t>
      </w:r>
      <w:r w:rsidRPr="00CC06FA" w:rsidR="0050362E">
        <w:rPr>
          <w:rFonts w:asciiTheme="minorBidi" w:hAnsiTheme="minorBidi"/>
          <w:sz w:val="20"/>
          <w:szCs w:val="20"/>
        </w:rPr>
        <w:t>.</w:t>
      </w:r>
      <w:r w:rsidRPr="00CC06FA" w:rsidR="000226C5">
        <w:rPr>
          <w:rFonts w:asciiTheme="minorBidi" w:hAnsiTheme="minorBidi"/>
          <w:sz w:val="20"/>
          <w:szCs w:val="20"/>
        </w:rPr>
        <w:t xml:space="preserve"> </w:t>
      </w:r>
      <w:r w:rsidRPr="00CC06FA" w:rsidR="1868FAE9">
        <w:rPr>
          <w:rFonts w:asciiTheme="minorBidi" w:hAnsiTheme="minorBidi"/>
          <w:sz w:val="20"/>
          <w:szCs w:val="20"/>
        </w:rPr>
        <w:t xml:space="preserve"> </w:t>
      </w:r>
      <w:r w:rsidRPr="00CC06FA" w:rsidR="1868FAE9">
        <w:rPr>
          <w:rFonts w:asciiTheme="minorBidi" w:hAnsiTheme="minorBidi" w:eastAsiaTheme="minorEastAsia"/>
          <w:sz w:val="20"/>
          <w:szCs w:val="20"/>
        </w:rPr>
        <w:t>Tiekėjo siūlomas modelis negali būti siauresnis, negu objektyviai būtina šios techninės specifikacijos tikslams pasiekti. Užsakovas turi teisę pagrįstai reikalauti papildomų įtraukimo veiklų, jeigu to reikia tinkamam Paslaugų rezultatui pasiekti, nekeičiant esminės Paslaugų apimties.</w:t>
      </w:r>
    </w:p>
    <w:p w:rsidRPr="00CC06FA" w:rsidR="0050362E" w:rsidP="00835BE8" w:rsidRDefault="00DF744B" w14:paraId="24177630" w14:textId="4FFF29EE">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 xml:space="preserve">Esamos LTG grupės </w:t>
      </w:r>
      <w:r w:rsidRPr="00CC06FA" w:rsidR="00A62110">
        <w:rPr>
          <w:rFonts w:asciiTheme="minorBidi" w:hAnsiTheme="minorBidi"/>
          <w:sz w:val="20"/>
          <w:szCs w:val="20"/>
        </w:rPr>
        <w:t xml:space="preserve">konsoliduotos </w:t>
      </w:r>
      <w:r w:rsidRPr="00CC06FA">
        <w:rPr>
          <w:rFonts w:asciiTheme="minorBidi" w:hAnsiTheme="minorBidi"/>
          <w:sz w:val="20"/>
          <w:szCs w:val="20"/>
        </w:rPr>
        <w:t>strategijos peržiūrą ir kritinį vertinimą, apimant esamų strateginių krypčių, rodiklių, veiksmų, iniciatyvų ir projektų analizę bei rekomendacijų dėl jų tęstinumo, koregavimo ar nutraukimo teikimą</w:t>
      </w:r>
      <w:r w:rsidRPr="00CC06FA" w:rsidR="0050362E">
        <w:rPr>
          <w:rFonts w:asciiTheme="minorBidi" w:hAnsiTheme="minorBidi"/>
          <w:sz w:val="20"/>
          <w:szCs w:val="20"/>
        </w:rPr>
        <w:t>.</w:t>
      </w:r>
    </w:p>
    <w:p w:rsidRPr="00CC06FA" w:rsidR="00115E21" w:rsidP="00835BE8" w:rsidRDefault="00115E21" w14:paraId="19FBA879" w14:textId="59A0D3ED">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Esamų iniciatyvų ir projektų tęstinumo</w:t>
      </w:r>
      <w:r w:rsidRPr="00CC06FA" w:rsidR="00BF4631">
        <w:rPr>
          <w:rFonts w:asciiTheme="minorBidi" w:hAnsiTheme="minorBidi"/>
          <w:sz w:val="20"/>
          <w:szCs w:val="20"/>
        </w:rPr>
        <w:t xml:space="preserve"> ir (arba)</w:t>
      </w:r>
      <w:r w:rsidRPr="00CC06FA">
        <w:rPr>
          <w:rFonts w:asciiTheme="minorBidi" w:hAnsiTheme="minorBidi"/>
          <w:sz w:val="20"/>
          <w:szCs w:val="20"/>
        </w:rPr>
        <w:t xml:space="preserve"> koregavimo</w:t>
      </w:r>
      <w:r w:rsidRPr="00CC06FA" w:rsidR="00BF4631">
        <w:rPr>
          <w:rFonts w:asciiTheme="minorBidi" w:hAnsiTheme="minorBidi"/>
          <w:sz w:val="20"/>
          <w:szCs w:val="20"/>
        </w:rPr>
        <w:t xml:space="preserve">, ir (arba) </w:t>
      </w:r>
      <w:r w:rsidRPr="00CC06FA">
        <w:rPr>
          <w:rFonts w:asciiTheme="minorBidi" w:hAnsiTheme="minorBidi"/>
          <w:sz w:val="20"/>
          <w:szCs w:val="20"/>
        </w:rPr>
        <w:t>nutraukimo rekomendacijos turi būti grindžiamos daugiakriteriu vertinimu, papildytu ekspertiniu vertinimu.</w:t>
      </w:r>
      <w:r w:rsidRPr="00CC06FA" w:rsidR="1868FAE9">
        <w:rPr>
          <w:rFonts w:asciiTheme="minorBidi" w:hAnsiTheme="minorBidi"/>
          <w:sz w:val="20"/>
          <w:szCs w:val="20"/>
        </w:rPr>
        <w:t xml:space="preserve"> </w:t>
      </w:r>
      <w:r w:rsidRPr="00CC06FA" w:rsidR="1868FAE9">
        <w:rPr>
          <w:rFonts w:eastAsia="Segoe UI" w:asciiTheme="minorBidi" w:hAnsiTheme="minorBidi"/>
          <w:sz w:val="20"/>
          <w:szCs w:val="20"/>
        </w:rPr>
        <w:t>G</w:t>
      </w:r>
      <w:r w:rsidRPr="00CC06FA" w:rsidR="1868FAE9">
        <w:rPr>
          <w:rFonts w:asciiTheme="minorBidi" w:hAnsiTheme="minorBidi" w:eastAsiaTheme="minorEastAsia"/>
          <w:sz w:val="20"/>
          <w:szCs w:val="20"/>
        </w:rPr>
        <w:t>alutinėse rekomendacijose Tiekėjas privalo aiškiai nurodyti, kokiais kriterijais ir kokiais faktiniais bei analitiniais argumentais grindžiama kiekviena esminė rekomendacija.</w:t>
      </w:r>
    </w:p>
    <w:p w:rsidRPr="00CC06FA" w:rsidR="00DF5BDA" w:rsidP="00DF5BDA" w:rsidRDefault="00DF744B" w14:paraId="70F85B8F" w14:textId="62CB03B5">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Naujų strateginių galimybių ir augimo krypčių identifikavimą, atsižvelgiant į LTG grupės veiklos kontekstą, išorinę aplinką, sektoriaus tendencijas</w:t>
      </w:r>
      <w:r w:rsidRPr="00CC06FA" w:rsidR="755F5B29">
        <w:rPr>
          <w:rFonts w:asciiTheme="minorBidi" w:hAnsiTheme="minorBidi"/>
          <w:sz w:val="20"/>
          <w:szCs w:val="20"/>
        </w:rPr>
        <w:t>,</w:t>
      </w:r>
      <w:r w:rsidRPr="00CC06FA">
        <w:rPr>
          <w:rFonts w:asciiTheme="minorBidi" w:hAnsiTheme="minorBidi"/>
          <w:sz w:val="20"/>
          <w:szCs w:val="20"/>
        </w:rPr>
        <w:t xml:space="preserve"> </w:t>
      </w:r>
      <w:r w:rsidRPr="00CC06FA" w:rsidR="6980B614">
        <w:rPr>
          <w:rFonts w:asciiTheme="minorBidi" w:hAnsiTheme="minorBidi"/>
          <w:sz w:val="20"/>
          <w:szCs w:val="20"/>
        </w:rPr>
        <w:t>skaitmenizacijos ir technologines inovacijas,</w:t>
      </w:r>
      <w:r w:rsidRPr="00CC06FA" w:rsidR="225F2632">
        <w:rPr>
          <w:rFonts w:asciiTheme="minorBidi" w:hAnsiTheme="minorBidi"/>
          <w:sz w:val="20"/>
          <w:szCs w:val="20"/>
        </w:rPr>
        <w:t xml:space="preserve"> </w:t>
      </w:r>
      <w:r w:rsidRPr="00CC06FA">
        <w:rPr>
          <w:rFonts w:asciiTheme="minorBidi" w:hAnsiTheme="minorBidi"/>
          <w:sz w:val="20"/>
          <w:szCs w:val="20"/>
        </w:rPr>
        <w:t>ir viešojo sektoriaus specifiką</w:t>
      </w:r>
      <w:r w:rsidRPr="00CC06FA" w:rsidR="0050362E">
        <w:rPr>
          <w:rFonts w:asciiTheme="minorBidi" w:hAnsiTheme="minorBidi"/>
          <w:sz w:val="20"/>
          <w:szCs w:val="20"/>
        </w:rPr>
        <w:t>.</w:t>
      </w:r>
      <w:r w:rsidRPr="00CC06FA" w:rsidR="00DF5BDA">
        <w:rPr>
          <w:rFonts w:asciiTheme="minorBidi" w:hAnsiTheme="minorBidi"/>
          <w:sz w:val="20"/>
          <w:szCs w:val="20"/>
        </w:rPr>
        <w:t xml:space="preserve"> Siūlydamas naujas strategines galimybes ir (arba) plėtros kryptis, Tiekėjas turi remtis geriausiomis strateginio planavimo praktikomis (pvz., ekspertiniu vertinimu, tarptautinių praktikų (angl. </w:t>
      </w:r>
      <w:r w:rsidRPr="00CC06FA" w:rsidR="00DF5BDA">
        <w:rPr>
          <w:rFonts w:asciiTheme="minorBidi" w:hAnsiTheme="minorBidi"/>
          <w:i/>
          <w:iCs/>
          <w:sz w:val="20"/>
          <w:szCs w:val="20"/>
        </w:rPr>
        <w:t>benchmark</w:t>
      </w:r>
      <w:r w:rsidRPr="00CC06FA" w:rsidR="00DF5BDA">
        <w:rPr>
          <w:rFonts w:asciiTheme="minorBidi" w:hAnsiTheme="minorBidi"/>
          <w:sz w:val="20"/>
          <w:szCs w:val="20"/>
        </w:rPr>
        <w:t>) analize, rinkos tyrimais ir prognozėmis, ar šių analizių deriniu).</w:t>
      </w:r>
    </w:p>
    <w:p w:rsidRPr="00CC06FA" w:rsidR="0050362E" w:rsidP="00BC4D6A" w:rsidRDefault="00DF744B" w14:paraId="01C7109E" w14:textId="24E9E7FC">
      <w:pPr>
        <w:numPr>
          <w:ilvl w:val="2"/>
          <w:numId w:val="21"/>
        </w:numPr>
        <w:spacing w:after="0" w:line="240" w:lineRule="auto"/>
        <w:ind w:left="1145"/>
        <w:jc w:val="both"/>
        <w:rPr>
          <w:rFonts w:asciiTheme="minorBidi" w:hAnsiTheme="minorBidi"/>
          <w:sz w:val="20"/>
          <w:szCs w:val="20"/>
        </w:rPr>
      </w:pPr>
      <w:r w:rsidRPr="00CC06FA">
        <w:rPr>
          <w:rFonts w:asciiTheme="minorBidi" w:hAnsiTheme="minorBidi"/>
          <w:sz w:val="20"/>
          <w:szCs w:val="20"/>
        </w:rPr>
        <w:t>Strateginių prielaidų ir finansinio modeliavimo parengimą, įskaitant finansines projekcijas, investicijų, sąnaudų ir jautrumo scenarijų vertinimą, konsoliduojant dukterinių bendrovių duomenis LTG grupės lygiu</w:t>
      </w:r>
      <w:r w:rsidRPr="00CC06FA" w:rsidR="0050362E">
        <w:rPr>
          <w:rFonts w:asciiTheme="minorBidi" w:hAnsiTheme="minorBidi"/>
          <w:sz w:val="20"/>
          <w:szCs w:val="20"/>
        </w:rPr>
        <w:t>.</w:t>
      </w:r>
      <w:r w:rsidRPr="00CC06FA" w:rsidR="00E9400D">
        <w:rPr>
          <w:rFonts w:asciiTheme="minorBidi" w:hAnsiTheme="minorBidi"/>
          <w:sz w:val="20"/>
          <w:szCs w:val="20"/>
        </w:rPr>
        <w:t xml:space="preserve"> </w:t>
      </w:r>
      <w:r w:rsidRPr="00CC06FA" w:rsidR="00032500">
        <w:rPr>
          <w:rFonts w:asciiTheme="minorBidi" w:hAnsiTheme="minorBidi"/>
          <w:sz w:val="20"/>
          <w:szCs w:val="20"/>
        </w:rPr>
        <w:t>Finansinis modeliavimas turi apimti 10 (dešimties) metų laikotarpio finansines projekcijas, t. y. iki 2037 m. imtinai, LTG grupės konsoliduotu lygiu ir, kai reikalinga strateginių alternatyvų palyginimui, pagal pagrindines veiklos sritis (pvz., krovinių vežimas, keleivių vežimas, infrastruktūros priežiūra ir valdymas) arba LTG grupės įmones. Ilgalaikės strateginės kryptys ir gairės turi būti formuluojamos iki 2050 m</w:t>
      </w:r>
      <w:r w:rsidRPr="00CC06FA" w:rsidR="00E9400D">
        <w:rPr>
          <w:rFonts w:asciiTheme="minorBidi" w:hAnsiTheme="minorBidi"/>
          <w:sz w:val="20"/>
          <w:szCs w:val="20"/>
        </w:rPr>
        <w:t>.</w:t>
      </w:r>
    </w:p>
    <w:p w:rsidRPr="00CC06FA" w:rsidR="0050362E" w:rsidP="00BC4D6A" w:rsidRDefault="0061619F" w14:paraId="4CD539B7" w14:textId="1928B215">
      <w:pPr>
        <w:numPr>
          <w:ilvl w:val="2"/>
          <w:numId w:val="21"/>
        </w:numPr>
        <w:spacing w:after="0" w:line="240" w:lineRule="auto"/>
        <w:ind w:left="1145"/>
        <w:jc w:val="both"/>
        <w:rPr>
          <w:rFonts w:asciiTheme="minorBidi" w:hAnsiTheme="minorBidi"/>
          <w:sz w:val="20"/>
          <w:szCs w:val="20"/>
        </w:rPr>
      </w:pPr>
      <w:r w:rsidRPr="00CC06FA">
        <w:rPr>
          <w:rFonts w:asciiTheme="minorBidi" w:hAnsiTheme="minorBidi"/>
          <w:sz w:val="20"/>
          <w:szCs w:val="20"/>
        </w:rPr>
        <w:t>A</w:t>
      </w:r>
      <w:r w:rsidRPr="00CC06FA" w:rsidR="0050362E">
        <w:rPr>
          <w:rFonts w:asciiTheme="minorBidi" w:hAnsiTheme="minorBidi"/>
          <w:sz w:val="20"/>
          <w:szCs w:val="20"/>
        </w:rPr>
        <w:t xml:space="preserve">nalitinės ir sprendimams reikalingos medžiagos parengimą </w:t>
      </w:r>
      <w:r w:rsidRPr="00CC06FA" w:rsidR="00572B90">
        <w:rPr>
          <w:rFonts w:asciiTheme="minorBidi" w:hAnsiTheme="minorBidi"/>
          <w:sz w:val="20"/>
          <w:szCs w:val="20"/>
        </w:rPr>
        <w:t>suinteresuotosioms šalims</w:t>
      </w:r>
      <w:r w:rsidRPr="00CC06FA" w:rsidR="0050362E">
        <w:rPr>
          <w:rFonts w:asciiTheme="minorBidi" w:hAnsiTheme="minorBidi"/>
          <w:sz w:val="20"/>
          <w:szCs w:val="20"/>
        </w:rPr>
        <w:t xml:space="preserve"> (įžvalgos, alternatyvos, scenarijai, rekomendacijos).</w:t>
      </w:r>
    </w:p>
    <w:p w:rsidRPr="00CC06FA" w:rsidR="0050362E" w:rsidP="00835BE8" w:rsidRDefault="00032500" w14:paraId="799F978B" w14:textId="3FB31852">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Konsoliduoto LTG grupės strategijos dokumento parengimą, numatant detalų strategijos įgyvendinimo ir finansinių projekcijų horizontą iki 2037 m. imtinai bei ilgalaikes strategines gaires iki 2050 m., užtikrinant</w:t>
      </w:r>
      <w:r w:rsidRPr="00CC06FA" w:rsidR="0050362E">
        <w:rPr>
          <w:rFonts w:asciiTheme="minorBidi" w:hAnsiTheme="minorBidi"/>
          <w:sz w:val="20"/>
          <w:szCs w:val="20"/>
        </w:rPr>
        <w:t>:</w:t>
      </w:r>
    </w:p>
    <w:p w:rsidRPr="00CC06FA" w:rsidR="0050362E" w:rsidP="00301F34" w:rsidRDefault="0AC56F96" w14:paraId="2D6120EE" w14:textId="05609A16">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nuoseklumą su LTG gru</w:t>
      </w:r>
      <w:r w:rsidRPr="00CC06FA" w:rsidR="28355D59">
        <w:rPr>
          <w:rFonts w:asciiTheme="minorBidi" w:hAnsiTheme="minorBidi"/>
          <w:sz w:val="20"/>
          <w:szCs w:val="20"/>
        </w:rPr>
        <w:t xml:space="preserve">pės įmonių </w:t>
      </w:r>
      <w:r w:rsidRPr="00CC06FA">
        <w:rPr>
          <w:rFonts w:asciiTheme="minorBidi" w:hAnsiTheme="minorBidi"/>
          <w:sz w:val="20"/>
          <w:szCs w:val="20"/>
        </w:rPr>
        <w:t>strategijomis</w:t>
      </w:r>
      <w:r w:rsidRPr="00CC06FA" w:rsidR="40B366BB">
        <w:rPr>
          <w:rFonts w:asciiTheme="minorBidi" w:hAnsiTheme="minorBidi"/>
          <w:sz w:val="20"/>
          <w:szCs w:val="20"/>
        </w:rPr>
        <w:t xml:space="preserve">, sukuriant bendrą integruotą </w:t>
      </w:r>
      <w:r w:rsidRPr="00CC06FA" w:rsidR="09AFE3E9">
        <w:rPr>
          <w:rFonts w:asciiTheme="minorBidi" w:hAnsiTheme="minorBidi"/>
          <w:sz w:val="20"/>
          <w:szCs w:val="20"/>
        </w:rPr>
        <w:t xml:space="preserve">LTG </w:t>
      </w:r>
      <w:r w:rsidRPr="00CC06FA" w:rsidR="40B366BB">
        <w:rPr>
          <w:rFonts w:asciiTheme="minorBidi" w:hAnsiTheme="minorBidi"/>
          <w:sz w:val="20"/>
          <w:szCs w:val="20"/>
        </w:rPr>
        <w:t>grupės vertės grandinės modelį</w:t>
      </w:r>
      <w:r w:rsidRPr="00CC06FA" w:rsidR="3ECA3581">
        <w:rPr>
          <w:rFonts w:asciiTheme="minorBidi" w:hAnsiTheme="minorBidi"/>
          <w:sz w:val="20"/>
          <w:szCs w:val="20"/>
        </w:rPr>
        <w:t>;</w:t>
      </w:r>
    </w:p>
    <w:p w:rsidRPr="00CC06FA" w:rsidR="00B37D1A" w:rsidP="00835BE8" w:rsidRDefault="00B37D1A" w14:paraId="5E58220C" w14:textId="21D70256">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kad strategijos dokumentas apimtų strateginių krypčių ir tikslų tarpusavio ryšius, investicijų ir projektų įgyvendinimo etapus ir prioritetus, uždavinių ir tikslų žemėlapį su siektinomis reikšmėmis strategijos laikotarpiui bei strategines rizikas</w:t>
      </w:r>
      <w:r w:rsidRPr="00CC06FA" w:rsidR="1868FAE9">
        <w:rPr>
          <w:rFonts w:asciiTheme="minorBidi" w:hAnsiTheme="minorBidi"/>
          <w:sz w:val="20"/>
          <w:szCs w:val="20"/>
        </w:rPr>
        <w:t>;</w:t>
      </w:r>
    </w:p>
    <w:p w:rsidRPr="00CC06FA" w:rsidR="00B37D1A" w:rsidP="00835BE8" w:rsidRDefault="1868FAE9" w14:paraId="74CA98E4" w14:textId="4ABFD20F">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eastAsiaTheme="minorEastAsia"/>
          <w:sz w:val="20"/>
          <w:szCs w:val="20"/>
        </w:rPr>
        <w:t>kad strategijos dokumente būtų aiškiai išskirtos pagrindinės įgyvendinimo prielaidos, pagrindiniai išorinės aplinkos ir sektoriaus scenarijai, strateginių alternatyvų pasirinkimo argumentai, esminės finansinės prielaidos ir strategijos stebėsenos logika.</w:t>
      </w:r>
    </w:p>
    <w:p w:rsidRPr="00CC06FA" w:rsidR="001566F0" w:rsidP="004D492A" w:rsidRDefault="001566F0" w14:paraId="3C45FACD" w14:textId="340359A3">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 xml:space="preserve">Paslaugų rezultatai turi apimti </w:t>
      </w:r>
      <w:r w:rsidRPr="00CC06FA" w:rsidR="1868FAE9">
        <w:rPr>
          <w:rFonts w:asciiTheme="minorBidi" w:hAnsiTheme="minorBidi"/>
          <w:sz w:val="20"/>
          <w:szCs w:val="20"/>
        </w:rPr>
        <w:t>ne mažiau kaip šiuos</w:t>
      </w:r>
      <w:r w:rsidRPr="00CC06FA">
        <w:rPr>
          <w:rFonts w:asciiTheme="minorBidi" w:hAnsiTheme="minorBidi"/>
          <w:sz w:val="20"/>
          <w:szCs w:val="20"/>
        </w:rPr>
        <w:t xml:space="preserve"> minimalius rezultatų paketus:</w:t>
      </w:r>
    </w:p>
    <w:p w:rsidRPr="00CC06FA" w:rsidR="00093B5C" w:rsidP="00835BE8" w:rsidRDefault="00F044C0" w14:paraId="3E8F1C12" w14:textId="32B21F92">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p</w:t>
      </w:r>
      <w:r w:rsidRPr="00CC06FA" w:rsidR="001566F0">
        <w:rPr>
          <w:rFonts w:asciiTheme="minorBidi" w:hAnsiTheme="minorBidi"/>
          <w:sz w:val="20"/>
          <w:szCs w:val="20"/>
        </w:rPr>
        <w:t>aslaugų teikimo grafiką</w:t>
      </w:r>
      <w:r w:rsidRPr="00CC06FA">
        <w:rPr>
          <w:rFonts w:asciiTheme="minorBidi" w:hAnsiTheme="minorBidi"/>
          <w:sz w:val="20"/>
          <w:szCs w:val="20"/>
        </w:rPr>
        <w:t>,</w:t>
      </w:r>
    </w:p>
    <w:p w:rsidRPr="00CC06FA" w:rsidR="001566F0" w:rsidP="00835BE8" w:rsidRDefault="00F044C0" w14:paraId="53F1C40E" w14:textId="0B06E89F">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esamos situacijos ir esamos strategijos vertinimo medžiagą,</w:t>
      </w:r>
    </w:p>
    <w:p w:rsidRPr="00CC06FA" w:rsidR="00F044C0" w:rsidP="00835BE8" w:rsidRDefault="00F044C0" w14:paraId="56362340" w14:textId="0B9AEE02">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strateginių alternatyvų ir (arba) scenarijų medžiagą,</w:t>
      </w:r>
    </w:p>
    <w:p w:rsidRPr="00CC06FA" w:rsidR="00A764BF" w:rsidP="00835BE8" w:rsidRDefault="00A764BF" w14:paraId="0232FAE3" w14:textId="4A849D3A">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 xml:space="preserve">finansinio modeliavimo rezultatą – konsoliduotas pelno / nuostolio, balanso, pinigų srautų ataskaitas strategijos </w:t>
      </w:r>
      <w:r w:rsidRPr="00CC06FA" w:rsidR="008B2502">
        <w:rPr>
          <w:rFonts w:asciiTheme="minorBidi" w:hAnsiTheme="minorBidi"/>
          <w:sz w:val="20"/>
          <w:szCs w:val="20"/>
        </w:rPr>
        <w:t>prognozavimo</w:t>
      </w:r>
      <w:r w:rsidRPr="00CC06FA">
        <w:rPr>
          <w:rFonts w:asciiTheme="minorBidi" w:hAnsiTheme="minorBidi"/>
          <w:sz w:val="20"/>
          <w:szCs w:val="20"/>
        </w:rPr>
        <w:t xml:space="preserve"> laikotarpiui</w:t>
      </w:r>
      <w:r w:rsidRPr="00CC06FA" w:rsidR="007063C8">
        <w:rPr>
          <w:rFonts w:asciiTheme="minorBidi" w:hAnsiTheme="minorBidi"/>
          <w:sz w:val="20"/>
          <w:szCs w:val="20"/>
        </w:rPr>
        <w:t xml:space="preserve">, kaip apibrėžta </w:t>
      </w:r>
      <w:r w:rsidRPr="00CC06FA" w:rsidR="0065223B">
        <w:rPr>
          <w:rFonts w:asciiTheme="minorBidi" w:hAnsiTheme="minorBidi"/>
          <w:sz w:val="20"/>
          <w:szCs w:val="20"/>
        </w:rPr>
        <w:t>punkte</w:t>
      </w:r>
      <w:r w:rsidRPr="1C092476" w:rsidR="0B777549">
        <w:rPr>
          <w:rFonts w:asciiTheme="minorBidi" w:hAnsiTheme="minorBidi"/>
          <w:sz w:val="20"/>
          <w:szCs w:val="20"/>
        </w:rPr>
        <w:t xml:space="preserve"> </w:t>
      </w:r>
      <w:r w:rsidRPr="5B375A83" w:rsidR="0B777549">
        <w:rPr>
          <w:rFonts w:asciiTheme="minorBidi" w:hAnsiTheme="minorBidi"/>
          <w:sz w:val="20"/>
          <w:szCs w:val="20"/>
        </w:rPr>
        <w:t>3.2.6</w:t>
      </w:r>
      <w:r w:rsidRPr="5B375A83" w:rsidR="00EA7FAF">
        <w:rPr>
          <w:rFonts w:asciiTheme="minorBidi" w:hAnsiTheme="minorBidi"/>
          <w:sz w:val="20"/>
          <w:szCs w:val="20"/>
        </w:rPr>
        <w:t>.</w:t>
      </w:r>
      <w:r w:rsidRPr="00CC06FA" w:rsidR="0065223B">
        <w:rPr>
          <w:rFonts w:asciiTheme="minorBidi" w:hAnsiTheme="minorBidi"/>
          <w:sz w:val="20"/>
          <w:szCs w:val="20"/>
        </w:rPr>
        <w:t xml:space="preserve"> </w:t>
      </w:r>
      <w:r w:rsidRPr="00B53E68" w:rsidR="001D0C44">
        <w:rPr>
          <w:rFonts w:asciiTheme="minorBidi" w:hAnsiTheme="minorBidi"/>
          <w:sz w:val="20"/>
          <w:szCs w:val="20"/>
        </w:rPr>
        <w:t>Ataskaitos turi būti integruotos tarpusavyje, su formulėmis, redaguojamos</w:t>
      </w:r>
      <w:r w:rsidRPr="00B53E68">
        <w:rPr>
          <w:rFonts w:asciiTheme="minorBidi" w:hAnsiTheme="minorBidi"/>
          <w:sz w:val="20"/>
          <w:szCs w:val="20"/>
        </w:rPr>
        <w:t>;</w:t>
      </w:r>
    </w:p>
    <w:p w:rsidRPr="00CC06FA" w:rsidR="00544F11" w:rsidP="00835BE8" w:rsidRDefault="00544F11" w14:paraId="15E1C954" w14:textId="7A9E392F">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galutinį</w:t>
      </w:r>
      <w:r w:rsidRPr="00CC06FA" w:rsidR="004C45E1">
        <w:rPr>
          <w:rFonts w:asciiTheme="minorBidi" w:hAnsiTheme="minorBidi"/>
          <w:sz w:val="20"/>
          <w:szCs w:val="20"/>
        </w:rPr>
        <w:t xml:space="preserve"> konsoliduotą </w:t>
      </w:r>
      <w:r w:rsidRPr="00CC06FA">
        <w:rPr>
          <w:rFonts w:asciiTheme="minorBidi" w:hAnsiTheme="minorBidi"/>
          <w:sz w:val="20"/>
          <w:szCs w:val="20"/>
        </w:rPr>
        <w:t>LTG grupės strategijos dokumentą;</w:t>
      </w:r>
    </w:p>
    <w:p w:rsidRPr="00CC06FA" w:rsidR="00544F11" w:rsidP="00835BE8" w:rsidRDefault="001C4196" w14:paraId="1FC7DEE7" w14:textId="5140D761">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pristatymo medžiagą LTG grupės vadovams ir (ar) LTG grupės valdybai</w:t>
      </w:r>
      <w:r w:rsidRPr="00CC06FA" w:rsidR="7B8BE77F">
        <w:rPr>
          <w:rFonts w:asciiTheme="minorBidi" w:hAnsiTheme="minorBidi"/>
          <w:sz w:val="20"/>
          <w:szCs w:val="20"/>
        </w:rPr>
        <w:t>;</w:t>
      </w:r>
    </w:p>
    <w:p w:rsidRPr="00CC06FA" w:rsidR="00544F11" w:rsidP="00835BE8" w:rsidRDefault="004E1CEF" w14:paraId="6A615CD4" w14:textId="10F3B629">
      <w:pPr>
        <w:numPr>
          <w:ilvl w:val="3"/>
          <w:numId w:val="21"/>
        </w:numPr>
        <w:spacing w:after="0" w:line="240" w:lineRule="auto"/>
        <w:ind w:left="2268" w:hanging="992"/>
        <w:jc w:val="both"/>
        <w:rPr>
          <w:rFonts w:asciiTheme="minorBidi" w:hAnsiTheme="minorBidi"/>
          <w:sz w:val="20"/>
          <w:szCs w:val="20"/>
        </w:rPr>
      </w:pPr>
      <w:r w:rsidRPr="00CC06FA">
        <w:rPr>
          <w:rFonts w:asciiTheme="minorBidi" w:hAnsiTheme="minorBidi"/>
          <w:sz w:val="20"/>
          <w:szCs w:val="20"/>
        </w:rPr>
        <w:t>žinių perdavimą (</w:t>
      </w:r>
      <w:r w:rsidRPr="00CC06FA" w:rsidR="008C070C">
        <w:rPr>
          <w:rFonts w:asciiTheme="minorBidi" w:hAnsiTheme="minorBidi"/>
          <w:sz w:val="20"/>
          <w:szCs w:val="20"/>
        </w:rPr>
        <w:t>apmokant ir / arba pateikiant rašytinius paaiškinimus)</w:t>
      </w:r>
      <w:r w:rsidRPr="00CC06FA">
        <w:rPr>
          <w:rFonts w:asciiTheme="minorBidi" w:hAnsiTheme="minorBidi"/>
          <w:sz w:val="20"/>
          <w:szCs w:val="20"/>
        </w:rPr>
        <w:t xml:space="preserve">, </w:t>
      </w:r>
      <w:r w:rsidRPr="00CC06FA" w:rsidR="008C070C">
        <w:rPr>
          <w:rFonts w:asciiTheme="minorBidi" w:hAnsiTheme="minorBidi"/>
          <w:sz w:val="20"/>
          <w:szCs w:val="20"/>
        </w:rPr>
        <w:t>kas leistų</w:t>
      </w:r>
      <w:r w:rsidRPr="00CC06FA">
        <w:rPr>
          <w:rFonts w:asciiTheme="minorBidi" w:hAnsiTheme="minorBidi"/>
          <w:sz w:val="20"/>
          <w:szCs w:val="20"/>
        </w:rPr>
        <w:t xml:space="preserve"> </w:t>
      </w:r>
      <w:r w:rsidRPr="00CC06FA" w:rsidR="00370793">
        <w:rPr>
          <w:rFonts w:asciiTheme="minorBidi" w:hAnsiTheme="minorBidi"/>
          <w:sz w:val="20"/>
          <w:szCs w:val="20"/>
        </w:rPr>
        <w:t>Užsakovui</w:t>
      </w:r>
      <w:r w:rsidRPr="00CC06FA">
        <w:rPr>
          <w:rFonts w:asciiTheme="minorBidi" w:hAnsiTheme="minorBidi"/>
          <w:sz w:val="20"/>
          <w:szCs w:val="20"/>
        </w:rPr>
        <w:t xml:space="preserve"> savarankiškai atnaujinti </w:t>
      </w:r>
      <w:r w:rsidRPr="00CC06FA" w:rsidR="00370793">
        <w:rPr>
          <w:rFonts w:asciiTheme="minorBidi" w:hAnsiTheme="minorBidi"/>
          <w:sz w:val="20"/>
          <w:szCs w:val="20"/>
        </w:rPr>
        <w:t xml:space="preserve">Tiekėjo perduodamus </w:t>
      </w:r>
      <w:r w:rsidRPr="00CC06FA" w:rsidR="00CE1B72">
        <w:rPr>
          <w:rFonts w:asciiTheme="minorBidi" w:hAnsiTheme="minorBidi"/>
          <w:sz w:val="20"/>
          <w:szCs w:val="20"/>
        </w:rPr>
        <w:t>strategini</w:t>
      </w:r>
      <w:r w:rsidRPr="00CC06FA" w:rsidR="005D1993">
        <w:rPr>
          <w:rFonts w:asciiTheme="minorBidi" w:hAnsiTheme="minorBidi"/>
          <w:sz w:val="20"/>
          <w:szCs w:val="20"/>
        </w:rPr>
        <w:t>ų prielaidų ir finansinio modeliavimo įrankius</w:t>
      </w:r>
      <w:r w:rsidRPr="00CC06FA">
        <w:rPr>
          <w:rFonts w:asciiTheme="minorBidi" w:hAnsiTheme="minorBidi"/>
          <w:sz w:val="20"/>
          <w:szCs w:val="20"/>
        </w:rPr>
        <w:t xml:space="preserve">, </w:t>
      </w:r>
      <w:r w:rsidRPr="00CC06FA" w:rsidR="005D1993">
        <w:rPr>
          <w:rFonts w:asciiTheme="minorBidi" w:hAnsiTheme="minorBidi"/>
          <w:sz w:val="20"/>
          <w:szCs w:val="20"/>
        </w:rPr>
        <w:t>strategines alternatyvas ir (arba) scenarijus</w:t>
      </w:r>
      <w:r w:rsidRPr="00CC06FA" w:rsidR="00C66E7B">
        <w:rPr>
          <w:rFonts w:asciiTheme="minorBidi" w:hAnsiTheme="minorBidi"/>
          <w:sz w:val="20"/>
          <w:szCs w:val="20"/>
        </w:rPr>
        <w:t xml:space="preserve">, </w:t>
      </w:r>
      <w:r w:rsidRPr="00CC06FA">
        <w:rPr>
          <w:rFonts w:asciiTheme="minorBidi" w:hAnsiTheme="minorBidi"/>
          <w:sz w:val="20"/>
          <w:szCs w:val="20"/>
        </w:rPr>
        <w:t xml:space="preserve">strateginius veiklos rodiklius bei periodiškai peržiūrėti </w:t>
      </w:r>
      <w:r w:rsidRPr="00CC06FA" w:rsidR="008C070C">
        <w:rPr>
          <w:rFonts w:asciiTheme="minorBidi" w:hAnsiTheme="minorBidi"/>
          <w:sz w:val="20"/>
          <w:szCs w:val="20"/>
        </w:rPr>
        <w:t>LTG grupės</w:t>
      </w:r>
      <w:r w:rsidRPr="00CC06FA">
        <w:rPr>
          <w:rFonts w:asciiTheme="minorBidi" w:hAnsiTheme="minorBidi"/>
          <w:sz w:val="20"/>
          <w:szCs w:val="20"/>
        </w:rPr>
        <w:t xml:space="preserve"> strategiją</w:t>
      </w:r>
      <w:r w:rsidRPr="00CC06FA" w:rsidR="008C070C">
        <w:rPr>
          <w:rFonts w:asciiTheme="minorBidi" w:hAnsiTheme="minorBidi"/>
          <w:sz w:val="20"/>
          <w:szCs w:val="20"/>
        </w:rPr>
        <w:t xml:space="preserve"> </w:t>
      </w:r>
      <w:r w:rsidRPr="00CC06FA" w:rsidR="00EB0335">
        <w:rPr>
          <w:rFonts w:asciiTheme="minorBidi" w:hAnsiTheme="minorBidi"/>
          <w:sz w:val="20"/>
          <w:szCs w:val="20"/>
        </w:rPr>
        <w:t>ateityje.</w:t>
      </w:r>
    </w:p>
    <w:p w:rsidRPr="00CC06FA" w:rsidR="1868FAE9" w:rsidP="000A1963" w:rsidRDefault="000A1963" w14:paraId="53680ECE" w14:textId="3C8D755C">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Tiekėjas gali siūlyti papildomus rezultatų paketus, jei tai gerina Paslaugų kokybę, tačiau negali atsisakyti nė vieno iš 3.2.9 punkte nurodytų minimalių rezultatų paketų.</w:t>
      </w:r>
    </w:p>
    <w:p w:rsidRPr="00CC06FA" w:rsidR="005C2F29" w:rsidP="00165B08" w:rsidRDefault="005C2F29" w14:paraId="0663D31D" w14:textId="5DEA4CBF">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 xml:space="preserve">Pirkimo objekto apimtis apima konsoliduotos LTG grupės strategijos atnaujinimą ir jos suderinamumo su LTG grupės įmonių strategijomis užtikrinimą. Atskiras individualių LTG grupės įmonių strategijų rengimas ar atnaujinimas </w:t>
      </w:r>
      <w:r w:rsidRPr="00CC06FA" w:rsidR="1868FAE9">
        <w:rPr>
          <w:rFonts w:asciiTheme="minorBidi" w:hAnsiTheme="minorBidi"/>
          <w:sz w:val="20"/>
          <w:szCs w:val="20"/>
        </w:rPr>
        <w:t>nėra</w:t>
      </w:r>
      <w:r w:rsidRPr="00CC06FA" w:rsidR="003F729C">
        <w:rPr>
          <w:rFonts w:asciiTheme="minorBidi" w:hAnsiTheme="minorBidi"/>
          <w:sz w:val="20"/>
          <w:szCs w:val="20"/>
        </w:rPr>
        <w:t xml:space="preserve"> privaloma Pirkimo objekto dalis, išskyrus tiek, kiek tai būtina konsoliduotos LTG grupės strategijos parengimui ir aiškiai suderinta su Užsakovu Paslaugų teikimo grafike</w:t>
      </w:r>
      <w:r w:rsidRPr="00CC06FA">
        <w:rPr>
          <w:rFonts w:asciiTheme="minorBidi" w:hAnsiTheme="minorBidi"/>
          <w:sz w:val="20"/>
          <w:szCs w:val="20"/>
        </w:rPr>
        <w:t>.</w:t>
      </w:r>
    </w:p>
    <w:p w:rsidRPr="00CC06FA" w:rsidR="0004191D" w:rsidP="00835BE8" w:rsidRDefault="00582365" w14:paraId="2F039A34" w14:textId="121C921D">
      <w:pPr>
        <w:numPr>
          <w:ilvl w:val="1"/>
          <w:numId w:val="21"/>
        </w:numPr>
        <w:spacing w:after="0" w:line="240" w:lineRule="auto"/>
        <w:ind w:left="426" w:hanging="426"/>
        <w:jc w:val="both"/>
        <w:rPr>
          <w:rFonts w:asciiTheme="minorBidi" w:hAnsiTheme="minorBidi"/>
          <w:sz w:val="20"/>
          <w:szCs w:val="20"/>
        </w:rPr>
      </w:pPr>
      <w:r w:rsidRPr="00CC06FA">
        <w:rPr>
          <w:rFonts w:asciiTheme="minorBidi" w:hAnsiTheme="minorBidi"/>
          <w:sz w:val="20"/>
          <w:szCs w:val="20"/>
        </w:rPr>
        <w:t>Tiekėj</w:t>
      </w:r>
      <w:r w:rsidRPr="00CC06FA" w:rsidR="00E11A31">
        <w:rPr>
          <w:rFonts w:asciiTheme="minorBidi" w:hAnsiTheme="minorBidi"/>
          <w:sz w:val="20"/>
          <w:szCs w:val="20"/>
        </w:rPr>
        <w:t xml:space="preserve">ui </w:t>
      </w:r>
      <w:r w:rsidRPr="00CC06FA" w:rsidR="007612B0">
        <w:rPr>
          <w:rFonts w:asciiTheme="minorBidi" w:hAnsiTheme="minorBidi"/>
          <w:sz w:val="20"/>
          <w:szCs w:val="20"/>
        </w:rPr>
        <w:t>rekomenduojama</w:t>
      </w:r>
      <w:r w:rsidRPr="00CC06FA" w:rsidR="00E11A31">
        <w:rPr>
          <w:rFonts w:asciiTheme="minorBidi" w:hAnsiTheme="minorBidi"/>
          <w:sz w:val="20"/>
          <w:szCs w:val="20"/>
        </w:rPr>
        <w:t xml:space="preserve"> </w:t>
      </w:r>
      <w:r w:rsidRPr="00CC06FA">
        <w:rPr>
          <w:rFonts w:asciiTheme="minorBidi" w:hAnsiTheme="minorBidi"/>
          <w:sz w:val="20"/>
          <w:szCs w:val="20"/>
        </w:rPr>
        <w:t>laikytis šių</w:t>
      </w:r>
      <w:r w:rsidRPr="00CC06FA" w:rsidR="00411E1F">
        <w:rPr>
          <w:rFonts w:asciiTheme="minorBidi" w:hAnsiTheme="minorBidi"/>
          <w:sz w:val="20"/>
          <w:szCs w:val="20"/>
        </w:rPr>
        <w:t xml:space="preserve"> </w:t>
      </w:r>
      <w:r w:rsidRPr="00CC06FA" w:rsidR="00846508">
        <w:rPr>
          <w:rFonts w:asciiTheme="minorBidi" w:hAnsiTheme="minorBidi"/>
          <w:sz w:val="20"/>
          <w:szCs w:val="20"/>
        </w:rPr>
        <w:t>Užsakovui</w:t>
      </w:r>
      <w:r w:rsidRPr="00CC06FA" w:rsidR="00411E1F">
        <w:rPr>
          <w:rFonts w:asciiTheme="minorBidi" w:hAnsiTheme="minorBidi"/>
          <w:sz w:val="20"/>
          <w:szCs w:val="20"/>
        </w:rPr>
        <w:t xml:space="preserve"> </w:t>
      </w:r>
      <w:r w:rsidRPr="00CC06FA" w:rsidR="00105DFE">
        <w:rPr>
          <w:rFonts w:asciiTheme="minorBidi" w:hAnsiTheme="minorBidi"/>
          <w:sz w:val="20"/>
          <w:szCs w:val="20"/>
        </w:rPr>
        <w:t xml:space="preserve">keliamų siekių ir </w:t>
      </w:r>
      <w:r w:rsidRPr="00CC06FA" w:rsidR="00411E1F">
        <w:rPr>
          <w:rFonts w:asciiTheme="minorBidi" w:hAnsiTheme="minorBidi"/>
          <w:sz w:val="20"/>
          <w:szCs w:val="20"/>
        </w:rPr>
        <w:t>taikomų</w:t>
      </w:r>
      <w:r w:rsidRPr="00CC06FA">
        <w:rPr>
          <w:rFonts w:asciiTheme="minorBidi" w:hAnsiTheme="minorBidi"/>
          <w:sz w:val="20"/>
          <w:szCs w:val="20"/>
        </w:rPr>
        <w:t xml:space="preserve"> teisės aktų </w:t>
      </w:r>
      <w:r w:rsidRPr="00CC06FA" w:rsidR="00FD5F8E">
        <w:rPr>
          <w:rFonts w:asciiTheme="minorBidi" w:hAnsiTheme="minorBidi"/>
          <w:sz w:val="20"/>
          <w:szCs w:val="20"/>
        </w:rPr>
        <w:t>ir rekomendacij</w:t>
      </w:r>
      <w:r w:rsidRPr="00CC06FA">
        <w:rPr>
          <w:rFonts w:asciiTheme="minorBidi" w:hAnsiTheme="minorBidi"/>
          <w:sz w:val="20"/>
          <w:szCs w:val="20"/>
        </w:rPr>
        <w:t>ų</w:t>
      </w:r>
      <w:r w:rsidRPr="00CC06FA" w:rsidR="00586535">
        <w:rPr>
          <w:rFonts w:asciiTheme="minorBidi" w:hAnsiTheme="minorBidi"/>
          <w:sz w:val="20"/>
          <w:szCs w:val="20"/>
        </w:rPr>
        <w:t xml:space="preserve">: </w:t>
      </w:r>
    </w:p>
    <w:p w:rsidRPr="00CC06FA" w:rsidR="006F53C1" w:rsidP="00CC06FA" w:rsidRDefault="00586535" w14:paraId="2F5C4945" w14:textId="2710A9B3">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202</w:t>
      </w:r>
      <w:r w:rsidRPr="00CC06FA" w:rsidR="00582365">
        <w:rPr>
          <w:rFonts w:asciiTheme="minorBidi" w:hAnsiTheme="minorBidi"/>
          <w:sz w:val="20"/>
          <w:szCs w:val="20"/>
        </w:rPr>
        <w:t>5</w:t>
      </w:r>
      <w:r w:rsidRPr="00CC06FA">
        <w:rPr>
          <w:rFonts w:asciiTheme="minorBidi" w:hAnsiTheme="minorBidi"/>
          <w:sz w:val="20"/>
          <w:szCs w:val="20"/>
        </w:rPr>
        <w:t>-</w:t>
      </w:r>
      <w:r w:rsidRPr="00CC06FA" w:rsidR="00582365">
        <w:rPr>
          <w:rFonts w:asciiTheme="minorBidi" w:hAnsiTheme="minorBidi"/>
          <w:sz w:val="20"/>
          <w:szCs w:val="20"/>
        </w:rPr>
        <w:t>12</w:t>
      </w:r>
      <w:r w:rsidRPr="00CC06FA">
        <w:rPr>
          <w:rFonts w:asciiTheme="minorBidi" w:hAnsiTheme="minorBidi"/>
          <w:sz w:val="20"/>
          <w:szCs w:val="20"/>
        </w:rPr>
        <w:t>-</w:t>
      </w:r>
      <w:r w:rsidRPr="00CC06FA" w:rsidR="00582365">
        <w:rPr>
          <w:rFonts w:asciiTheme="minorBidi" w:hAnsiTheme="minorBidi"/>
          <w:sz w:val="20"/>
          <w:szCs w:val="20"/>
        </w:rPr>
        <w:t xml:space="preserve">18 </w:t>
      </w:r>
      <w:r w:rsidRPr="00CC06FA">
        <w:rPr>
          <w:rFonts w:asciiTheme="minorBidi" w:hAnsiTheme="minorBidi"/>
          <w:sz w:val="20"/>
          <w:szCs w:val="20"/>
        </w:rPr>
        <w:t xml:space="preserve">Lietuvos Respublikos </w:t>
      </w:r>
      <w:r w:rsidRPr="00CC06FA" w:rsidR="0004191D">
        <w:rPr>
          <w:rFonts w:asciiTheme="minorBidi" w:hAnsiTheme="minorBidi"/>
          <w:sz w:val="20"/>
          <w:szCs w:val="20"/>
        </w:rPr>
        <w:t>s</w:t>
      </w:r>
      <w:r w:rsidRPr="00CC06FA">
        <w:rPr>
          <w:rFonts w:asciiTheme="minorBidi" w:hAnsiTheme="minorBidi"/>
          <w:sz w:val="20"/>
          <w:szCs w:val="20"/>
        </w:rPr>
        <w:t xml:space="preserve">usisiekimo ministro įsakymu </w:t>
      </w:r>
      <w:r w:rsidRPr="00CC06FA" w:rsidR="0004191D">
        <w:rPr>
          <w:rFonts w:asciiTheme="minorBidi" w:hAnsiTheme="minorBidi"/>
          <w:sz w:val="20"/>
          <w:szCs w:val="20"/>
        </w:rPr>
        <w:t xml:space="preserve">Nr. 3-402 </w:t>
      </w:r>
      <w:r w:rsidRPr="00CC06FA">
        <w:rPr>
          <w:rFonts w:asciiTheme="minorBidi" w:hAnsiTheme="minorBidi"/>
          <w:sz w:val="20"/>
          <w:szCs w:val="20"/>
        </w:rPr>
        <w:t>patvirtint</w:t>
      </w:r>
      <w:r w:rsidRPr="00CC06FA" w:rsidR="00601B54">
        <w:rPr>
          <w:rFonts w:asciiTheme="minorBidi" w:hAnsiTheme="minorBidi"/>
          <w:sz w:val="20"/>
          <w:szCs w:val="20"/>
        </w:rPr>
        <w:t>o</w:t>
      </w:r>
      <w:r w:rsidRPr="00CC06FA">
        <w:rPr>
          <w:rFonts w:asciiTheme="minorBidi" w:hAnsiTheme="minorBidi"/>
          <w:sz w:val="20"/>
          <w:szCs w:val="20"/>
        </w:rPr>
        <w:t xml:space="preserve"> </w:t>
      </w:r>
      <w:r w:rsidRPr="00CC06FA" w:rsidR="00601B54">
        <w:rPr>
          <w:rFonts w:asciiTheme="minorBidi" w:hAnsiTheme="minorBidi"/>
          <w:sz w:val="20"/>
          <w:szCs w:val="20"/>
        </w:rPr>
        <w:t>r</w:t>
      </w:r>
      <w:r w:rsidRPr="00CC06FA" w:rsidR="0004191D">
        <w:rPr>
          <w:rFonts w:asciiTheme="minorBidi" w:hAnsiTheme="minorBidi"/>
          <w:sz w:val="20"/>
          <w:szCs w:val="20"/>
        </w:rPr>
        <w:t>ašt</w:t>
      </w:r>
      <w:r w:rsidRPr="00CC06FA" w:rsidR="00601B54">
        <w:rPr>
          <w:rFonts w:asciiTheme="minorBidi" w:hAnsiTheme="minorBidi"/>
          <w:sz w:val="20"/>
          <w:szCs w:val="20"/>
        </w:rPr>
        <w:t>o</w:t>
      </w:r>
      <w:r w:rsidRPr="00CC06FA" w:rsidR="0004191D">
        <w:rPr>
          <w:rFonts w:asciiTheme="minorBidi" w:hAnsiTheme="minorBidi"/>
          <w:sz w:val="20"/>
          <w:szCs w:val="20"/>
        </w:rPr>
        <w:t xml:space="preserve"> dėl </w:t>
      </w:r>
      <w:r w:rsidRPr="00CC06FA" w:rsidR="003B7645">
        <w:rPr>
          <w:rFonts w:asciiTheme="minorBidi" w:hAnsiTheme="minorBidi"/>
          <w:sz w:val="20"/>
          <w:szCs w:val="20"/>
        </w:rPr>
        <w:t>valstybės</w:t>
      </w:r>
      <w:r w:rsidRPr="00CC06FA" w:rsidR="0004191D">
        <w:rPr>
          <w:rFonts w:asciiTheme="minorBidi" w:hAnsiTheme="minorBidi"/>
          <w:sz w:val="20"/>
          <w:szCs w:val="20"/>
        </w:rPr>
        <w:t xml:space="preserve"> siekiamų tikslų ir keliamų lūkesčių akcinei bendrovei „Lietuvos geležinkeliai“</w:t>
      </w:r>
      <w:r w:rsidRPr="00CC06FA" w:rsidR="006C0328">
        <w:rPr>
          <w:rFonts w:asciiTheme="minorBidi" w:hAnsiTheme="minorBidi"/>
          <w:sz w:val="20"/>
          <w:szCs w:val="20"/>
        </w:rPr>
        <w:t xml:space="preserve"> </w:t>
      </w:r>
      <w:r w:rsidRPr="00CC06FA">
        <w:rPr>
          <w:rFonts w:asciiTheme="minorBidi" w:hAnsiTheme="minorBidi"/>
          <w:sz w:val="20"/>
          <w:szCs w:val="20"/>
        </w:rPr>
        <w:t>(</w:t>
      </w:r>
      <w:hyperlink w:history="1" r:id="rId10">
        <w:r w:rsidRPr="00CC06FA">
          <w:rPr>
            <w:rFonts w:asciiTheme="minorBidi" w:hAnsiTheme="minorBidi"/>
            <w:sz w:val="20"/>
            <w:szCs w:val="20"/>
            <w:u w:val="single"/>
          </w:rPr>
          <w:t>nuoroda</w:t>
        </w:r>
      </w:hyperlink>
      <w:r w:rsidRPr="00CC06FA">
        <w:rPr>
          <w:rFonts w:asciiTheme="minorBidi" w:hAnsiTheme="minorBidi"/>
          <w:sz w:val="20"/>
          <w:szCs w:val="20"/>
        </w:rPr>
        <w:t>)</w:t>
      </w:r>
      <w:r w:rsidRPr="00CC06FA" w:rsidR="0004191D">
        <w:rPr>
          <w:rFonts w:asciiTheme="minorBidi" w:hAnsiTheme="minorBidi"/>
          <w:sz w:val="20"/>
          <w:szCs w:val="20"/>
        </w:rPr>
        <w:t>,</w:t>
      </w:r>
    </w:p>
    <w:p w:rsidRPr="00CC06FA" w:rsidR="00CC06FA" w:rsidP="00CC06FA" w:rsidRDefault="00CC06FA" w14:paraId="58A600A4" w14:textId="1CBD8553">
      <w:pPr>
        <w:numPr>
          <w:ilvl w:val="2"/>
          <w:numId w:val="21"/>
        </w:numPr>
        <w:spacing w:after="0" w:line="240" w:lineRule="auto"/>
        <w:jc w:val="both"/>
        <w:rPr>
          <w:rFonts w:asciiTheme="minorBidi" w:hAnsiTheme="minorBidi"/>
          <w:sz w:val="20"/>
          <w:szCs w:val="20"/>
        </w:rPr>
      </w:pPr>
      <w:r w:rsidRPr="00CC06FA">
        <w:rPr>
          <w:rFonts w:asciiTheme="minorBidi" w:hAnsiTheme="minorBidi"/>
          <w:sz w:val="20"/>
          <w:szCs w:val="20"/>
        </w:rPr>
        <w:t xml:space="preserve">2021-12-11 LR Vyriausybės nutarimu Nr. 1074 „Dėl Valstybės valdomų įmonių siektinų pagrindinių finansinių ir veiklos rodiklių 2025-2027 metų laikotarpiu patvirtinimo“ LTG grupei nustatytų rodiklių </w:t>
      </w:r>
      <w:r w:rsidRPr="007A79DC">
        <w:rPr>
          <w:rFonts w:asciiTheme="minorBidi" w:hAnsiTheme="minorBidi"/>
          <w:sz w:val="20"/>
          <w:szCs w:val="20"/>
        </w:rPr>
        <w:t>(</w:t>
      </w:r>
      <w:hyperlink w:history="1" r:id="rId11">
        <w:r w:rsidRPr="007A79DC">
          <w:rPr>
            <w:rStyle w:val="Hyperlink"/>
            <w:rFonts w:asciiTheme="minorBidi" w:hAnsiTheme="minorBidi"/>
            <w:color w:val="auto"/>
            <w:sz w:val="20"/>
            <w:szCs w:val="20"/>
          </w:rPr>
          <w:t>nuoroda</w:t>
        </w:r>
      </w:hyperlink>
      <w:r w:rsidRPr="007A79DC">
        <w:rPr>
          <w:rFonts w:asciiTheme="minorBidi" w:hAnsiTheme="minorBidi"/>
          <w:sz w:val="20"/>
          <w:szCs w:val="20"/>
        </w:rPr>
        <w:t>).</w:t>
      </w:r>
    </w:p>
    <w:p w:rsidRPr="00CC06FA" w:rsidR="005D54B4" w:rsidP="00CC06FA" w:rsidRDefault="000C5638" w14:paraId="7317671B" w14:textId="4AB5A030">
      <w:pPr>
        <w:numPr>
          <w:ilvl w:val="1"/>
          <w:numId w:val="21"/>
        </w:numPr>
        <w:spacing w:after="0" w:line="240" w:lineRule="auto"/>
        <w:ind w:left="426" w:hanging="426"/>
        <w:jc w:val="both"/>
        <w:rPr>
          <w:rFonts w:asciiTheme="minorBidi" w:hAnsiTheme="minorBidi" w:eastAsiaTheme="minorEastAsia"/>
          <w:sz w:val="20"/>
          <w:szCs w:val="20"/>
        </w:rPr>
      </w:pPr>
      <w:r w:rsidRPr="00CC06FA">
        <w:rPr>
          <w:rFonts w:asciiTheme="minorBidi" w:hAnsiTheme="minorBidi"/>
          <w:sz w:val="20"/>
          <w:szCs w:val="20"/>
        </w:rPr>
        <w:t>Tiekėjas gali siūlyti papildomas veiklas ar sprendimus, jei tai būtina Pirkimo objekto tikslams pasiekti, nekeičiant Sutartyje nustatytos Paslaugų apimties, terminų ir kainos, ir gavus išankstinį Užsakovo pritarimą</w:t>
      </w:r>
      <w:r w:rsidRPr="00CC06FA" w:rsidR="005D54B4">
        <w:rPr>
          <w:rFonts w:asciiTheme="minorBidi" w:hAnsiTheme="minorBidi"/>
          <w:sz w:val="20"/>
          <w:szCs w:val="20"/>
        </w:rPr>
        <w:t xml:space="preserve">. </w:t>
      </w:r>
      <w:r w:rsidRPr="00CC06FA" w:rsidR="1868FAE9">
        <w:rPr>
          <w:rFonts w:asciiTheme="minorBidi" w:hAnsiTheme="minorBidi"/>
          <w:sz w:val="20"/>
          <w:szCs w:val="20"/>
        </w:rPr>
        <w:t>Tokie Tiekėjo siūlymai nesukuria Užsakovui pareigos juos priimti, o jų nepriėmimas nereiškia, kad Užsakovas kliudo Tiekėjui tinkamai suteikti Paslaugas. Taip pat Tiekėjas gali siūlyti savo metodiką, analitinius įrankius ir darbo organizavimo modelį, tačiau pasirinkta metodika neatleidžia Tiekėjo nuo pareigos pasiekti šioje techninėje specifikacijoje nustatytą Paslaugų rezultatą ir pateikti visus joje nurodytus minimalius rezultatų paketus.</w:t>
      </w:r>
    </w:p>
    <w:p w:rsidRPr="00CC06FA" w:rsidR="005D54B4" w:rsidP="00835BE8" w:rsidRDefault="003B3478" w14:paraId="1FB17C63" w14:textId="2EDC8DA9">
      <w:pPr>
        <w:numPr>
          <w:ilvl w:val="1"/>
          <w:numId w:val="21"/>
        </w:numPr>
        <w:spacing w:after="0" w:line="240" w:lineRule="auto"/>
        <w:ind w:left="426" w:hanging="426"/>
        <w:jc w:val="both"/>
        <w:rPr>
          <w:rFonts w:asciiTheme="minorBidi" w:hAnsiTheme="minorBidi"/>
          <w:sz w:val="20"/>
          <w:szCs w:val="20"/>
        </w:rPr>
      </w:pPr>
      <w:r w:rsidRPr="00CC06FA">
        <w:rPr>
          <w:rFonts w:asciiTheme="minorBidi" w:hAnsiTheme="minorBidi"/>
          <w:sz w:val="20"/>
          <w:szCs w:val="20"/>
        </w:rPr>
        <w:t>Tiekėjas privalo užtikrinti reguliarią komunikaciją ir bendradarbiavimą su Užsakovo atstovais pagal Šalių suderintą Paslaugų teikimo grafiką</w:t>
      </w:r>
      <w:r w:rsidRPr="00CC06FA" w:rsidR="005D54B4">
        <w:rPr>
          <w:rFonts w:asciiTheme="minorBidi" w:hAnsiTheme="minorBidi"/>
          <w:sz w:val="20"/>
          <w:szCs w:val="20"/>
        </w:rPr>
        <w:t xml:space="preserve">. </w:t>
      </w:r>
    </w:p>
    <w:p w:rsidRPr="00CC06FA" w:rsidR="007742DA" w:rsidP="00835BE8" w:rsidRDefault="00F04C1A" w14:paraId="316B9FDA" w14:textId="5BECB646">
      <w:pPr>
        <w:numPr>
          <w:ilvl w:val="1"/>
          <w:numId w:val="21"/>
        </w:numPr>
        <w:spacing w:after="0" w:line="240" w:lineRule="auto"/>
        <w:ind w:left="426" w:hanging="426"/>
        <w:jc w:val="both"/>
        <w:rPr>
          <w:rFonts w:asciiTheme="minorBidi" w:hAnsiTheme="minorBidi"/>
          <w:sz w:val="20"/>
          <w:szCs w:val="20"/>
        </w:rPr>
      </w:pPr>
      <w:r w:rsidRPr="00CC06FA">
        <w:rPr>
          <w:rFonts w:asciiTheme="minorBidi" w:hAnsiTheme="minorBidi"/>
          <w:sz w:val="20"/>
          <w:szCs w:val="20"/>
        </w:rPr>
        <w:t>Komunikacijai, darbo sesijoms, susitikimams, prezentacijoms ir pateikiamiems dokumentams Tiekėjas naudoja lietuvių ir (arba) anglų kalb</w:t>
      </w:r>
      <w:r w:rsidRPr="00CC06FA" w:rsidR="004945FC">
        <w:rPr>
          <w:rFonts w:asciiTheme="minorBidi" w:hAnsiTheme="minorBidi"/>
          <w:sz w:val="20"/>
          <w:szCs w:val="20"/>
        </w:rPr>
        <w:t>as</w:t>
      </w:r>
      <w:r w:rsidRPr="00CC06FA" w:rsidR="1868FAE9">
        <w:rPr>
          <w:rFonts w:asciiTheme="minorBidi" w:hAnsiTheme="minorBidi"/>
          <w:sz w:val="20"/>
          <w:szCs w:val="20"/>
        </w:rPr>
        <w:t>,</w:t>
      </w:r>
      <w:r w:rsidRPr="00CC06FA" w:rsidR="1868FAE9">
        <w:rPr>
          <w:rFonts w:asciiTheme="minorBidi" w:hAnsiTheme="minorBidi" w:eastAsiaTheme="minorEastAsia"/>
          <w:sz w:val="20"/>
          <w:szCs w:val="20"/>
        </w:rPr>
        <w:t xml:space="preserve"> atsižvelgiant į konkrečios veiklos pobūdį ir Užsakovo poreikius. Galutinis LTG grupės strategijos dokumentas ir galutinė pristatymo medžiaga turi būti pateikti lietuvių ir anglų kalbomis, jeigu Šalys raštu nesusitaria kitaip.</w:t>
      </w:r>
    </w:p>
    <w:p w:rsidRPr="00CC06FA" w:rsidR="00130E30" w:rsidP="000D5790" w:rsidRDefault="00F04C1A" w14:paraId="0A568574" w14:textId="443F4A70">
      <w:pPr>
        <w:numPr>
          <w:ilvl w:val="1"/>
          <w:numId w:val="21"/>
        </w:numPr>
        <w:spacing w:after="0" w:line="240" w:lineRule="auto"/>
        <w:ind w:left="426" w:hanging="426"/>
        <w:jc w:val="both"/>
        <w:rPr>
          <w:rFonts w:asciiTheme="minorBidi" w:hAnsiTheme="minorBidi"/>
          <w:sz w:val="20"/>
          <w:szCs w:val="20"/>
        </w:rPr>
      </w:pPr>
      <w:r w:rsidRPr="00CC06FA">
        <w:rPr>
          <w:rFonts w:asciiTheme="minorBidi" w:hAnsiTheme="minorBidi"/>
          <w:sz w:val="20"/>
          <w:szCs w:val="20"/>
        </w:rPr>
        <w:t xml:space="preserve">Visa </w:t>
      </w:r>
      <w:r w:rsidRPr="00CC06FA" w:rsidR="00130E30">
        <w:rPr>
          <w:rFonts w:asciiTheme="minorBidi" w:hAnsiTheme="minorBidi"/>
          <w:sz w:val="20"/>
          <w:szCs w:val="20"/>
        </w:rPr>
        <w:t>Tiekėjo parengta</w:t>
      </w:r>
      <w:r w:rsidRPr="00CC06FA" w:rsidR="00C67187">
        <w:rPr>
          <w:rFonts w:asciiTheme="minorBidi" w:hAnsiTheme="minorBidi"/>
          <w:sz w:val="20"/>
          <w:szCs w:val="20"/>
        </w:rPr>
        <w:t xml:space="preserve"> </w:t>
      </w:r>
      <w:r w:rsidRPr="00CC06FA">
        <w:rPr>
          <w:rFonts w:asciiTheme="minorBidi" w:hAnsiTheme="minorBidi"/>
          <w:sz w:val="20"/>
          <w:szCs w:val="20"/>
        </w:rPr>
        <w:t xml:space="preserve">dokumentacija </w:t>
      </w:r>
      <w:r w:rsidRPr="00CC06FA" w:rsidR="1868FAE9">
        <w:rPr>
          <w:rFonts w:asciiTheme="minorBidi" w:hAnsiTheme="minorBidi"/>
          <w:sz w:val="20"/>
          <w:szCs w:val="20"/>
        </w:rPr>
        <w:t>Užsakovui</w:t>
      </w:r>
      <w:r w:rsidRPr="00CC06FA" w:rsidR="00130E30">
        <w:rPr>
          <w:rFonts w:asciiTheme="minorBidi" w:hAnsiTheme="minorBidi"/>
          <w:sz w:val="20"/>
          <w:szCs w:val="20"/>
        </w:rPr>
        <w:t xml:space="preserve"> </w:t>
      </w:r>
      <w:r w:rsidRPr="00CC06FA">
        <w:rPr>
          <w:rFonts w:asciiTheme="minorBidi" w:hAnsiTheme="minorBidi"/>
          <w:sz w:val="20"/>
          <w:szCs w:val="20"/>
        </w:rPr>
        <w:t xml:space="preserve">teikiama redaguojamais skaitmeniniais formatais, suderinamais su standartiniais biuro įrankiais, </w:t>
      </w:r>
      <w:r w:rsidRPr="00CC06FA" w:rsidR="000D5790">
        <w:rPr>
          <w:rFonts w:asciiTheme="minorBidi" w:hAnsiTheme="minorBidi"/>
          <w:sz w:val="20"/>
          <w:szCs w:val="20"/>
        </w:rPr>
        <w:t xml:space="preserve">nesukuriant prievolės </w:t>
      </w:r>
      <w:r w:rsidR="00433EF3">
        <w:rPr>
          <w:rFonts w:asciiTheme="minorBidi" w:hAnsiTheme="minorBidi"/>
          <w:sz w:val="20"/>
          <w:szCs w:val="20"/>
        </w:rPr>
        <w:t>Užsakovui</w:t>
      </w:r>
      <w:r w:rsidRPr="00CC06FA" w:rsidR="000D5790">
        <w:rPr>
          <w:rFonts w:asciiTheme="minorBidi" w:hAnsiTheme="minorBidi"/>
          <w:sz w:val="20"/>
          <w:szCs w:val="20"/>
        </w:rPr>
        <w:t xml:space="preserve"> įsigyti papildomų specializuotų programinių priemonių</w:t>
      </w:r>
      <w:r w:rsidRPr="00CC06FA" w:rsidR="00E83D2E">
        <w:rPr>
          <w:rFonts w:asciiTheme="minorBidi" w:hAnsiTheme="minorBidi"/>
          <w:sz w:val="20"/>
          <w:szCs w:val="20"/>
        </w:rPr>
        <w:t xml:space="preserve">, </w:t>
      </w:r>
      <w:r w:rsidRPr="00CC06FA" w:rsidR="1868FAE9">
        <w:rPr>
          <w:rFonts w:asciiTheme="minorBidi" w:hAnsiTheme="minorBidi" w:eastAsiaTheme="minorEastAsia"/>
          <w:sz w:val="20"/>
          <w:szCs w:val="20"/>
        </w:rPr>
        <w:t xml:space="preserve">kad Užsakovas galėtų ją toliau naudoti, koreguoti, pristatyti ir integruoti į savo vidaus dokumentaciją, </w:t>
      </w:r>
      <w:r w:rsidRPr="00CC06FA">
        <w:rPr>
          <w:rFonts w:asciiTheme="minorBidi" w:hAnsiTheme="minorBidi" w:eastAsiaTheme="minorEastAsia"/>
          <w:sz w:val="20"/>
          <w:szCs w:val="20"/>
        </w:rPr>
        <w:t>laika</w:t>
      </w:r>
      <w:r w:rsidRPr="00CC06FA">
        <w:rPr>
          <w:rFonts w:asciiTheme="minorBidi" w:hAnsiTheme="minorBidi"/>
          <w:sz w:val="20"/>
          <w:szCs w:val="20"/>
        </w:rPr>
        <w:t>ntis konfidencialumo ir informacijos saugos reikalavimų.</w:t>
      </w:r>
      <w:r w:rsidRPr="00CC06FA" w:rsidR="00275435">
        <w:rPr>
          <w:rFonts w:asciiTheme="minorBidi" w:hAnsiTheme="minorBidi"/>
          <w:sz w:val="20"/>
          <w:szCs w:val="20"/>
        </w:rPr>
        <w:t xml:space="preserve"> </w:t>
      </w:r>
    </w:p>
    <w:p w:rsidRPr="00CC06FA" w:rsidR="00F04C1A" w:rsidP="00835BE8" w:rsidRDefault="00130E30" w14:paraId="54826856" w14:textId="046F50D4">
      <w:pPr>
        <w:numPr>
          <w:ilvl w:val="1"/>
          <w:numId w:val="21"/>
        </w:numPr>
        <w:spacing w:after="0" w:line="240" w:lineRule="auto"/>
        <w:ind w:left="426" w:hanging="426"/>
        <w:jc w:val="both"/>
        <w:rPr>
          <w:rFonts w:asciiTheme="minorBidi" w:hAnsiTheme="minorBidi" w:eastAsiaTheme="minorEastAsia"/>
          <w:sz w:val="20"/>
          <w:szCs w:val="20"/>
        </w:rPr>
      </w:pPr>
      <w:r w:rsidRPr="00CC06FA">
        <w:rPr>
          <w:rFonts w:asciiTheme="minorBidi" w:hAnsiTheme="minorBidi"/>
          <w:sz w:val="20"/>
          <w:szCs w:val="20"/>
        </w:rPr>
        <w:t xml:space="preserve">Užsakovas pateikia Tiekėjui turimus istorinius, planinius, finansinius, veiklos ir kitus su Pirkimo objektu susijusius duomenis, </w:t>
      </w:r>
      <w:r w:rsidRPr="00CC06FA" w:rsidR="1868FAE9">
        <w:rPr>
          <w:rFonts w:eastAsia="Segoe UI" w:asciiTheme="minorBidi" w:hAnsiTheme="minorBidi"/>
          <w:sz w:val="20"/>
          <w:szCs w:val="20"/>
        </w:rPr>
        <w:t>t</w:t>
      </w:r>
      <w:r w:rsidRPr="00CC06FA" w:rsidR="1868FAE9">
        <w:rPr>
          <w:rFonts w:asciiTheme="minorBidi" w:hAnsiTheme="minorBidi" w:eastAsiaTheme="minorEastAsia"/>
          <w:sz w:val="20"/>
          <w:szCs w:val="20"/>
        </w:rPr>
        <w:t>okia apimtimi, kiek jie yra objektyviai prieinami ir gali būti atskleisti, tačiau neįsipareigoja suteikti tiesioginės prieigos prie vidaus informacinių sistemų ar pateikti duomenų Tiekėjo pageidaujamu detalumu ar formatu</w:t>
      </w:r>
      <w:r w:rsidRPr="00CC06FA" w:rsidR="00261ECA">
        <w:rPr>
          <w:rFonts w:asciiTheme="minorBidi" w:hAnsiTheme="minorBidi" w:eastAsiaTheme="minorEastAsia"/>
          <w:sz w:val="20"/>
          <w:szCs w:val="20"/>
        </w:rPr>
        <w:t xml:space="preserve">. </w:t>
      </w:r>
      <w:r w:rsidRPr="00CC06FA">
        <w:rPr>
          <w:rFonts w:asciiTheme="minorBidi" w:hAnsiTheme="minorBidi"/>
          <w:sz w:val="20"/>
          <w:szCs w:val="20"/>
        </w:rPr>
        <w:t>Tiekėjas atsako už šių duomenų struktūravimą, analizę, prielaidų pagrindimą ir panaudojimą strateginių sprendimų bei scenarijų parengimui</w:t>
      </w:r>
      <w:r w:rsidRPr="00CC06FA" w:rsidR="006F5918">
        <w:rPr>
          <w:rFonts w:asciiTheme="minorBidi" w:hAnsiTheme="minorBidi"/>
          <w:sz w:val="20"/>
          <w:szCs w:val="20"/>
        </w:rPr>
        <w:t>.</w:t>
      </w:r>
      <w:r w:rsidRPr="00CC06FA" w:rsidR="1868FAE9">
        <w:rPr>
          <w:rFonts w:asciiTheme="minorBidi" w:hAnsiTheme="minorBidi"/>
          <w:sz w:val="20"/>
          <w:szCs w:val="20"/>
        </w:rPr>
        <w:t xml:space="preserve"> </w:t>
      </w:r>
      <w:r w:rsidRPr="00CC06FA" w:rsidR="1868FAE9">
        <w:rPr>
          <w:rFonts w:asciiTheme="minorBidi" w:hAnsiTheme="minorBidi" w:eastAsiaTheme="minorEastAsia"/>
          <w:sz w:val="20"/>
          <w:szCs w:val="20"/>
        </w:rPr>
        <w:t>Tiekėjas, nustatęs duomenų trūkumus ar nepakankamumą, privalo nedelsdamas apie tai informuoti Užsakovą ir pateikti motyvuotą siūlymą dėl papildomai reikalingų duomenų ar informacijos.</w:t>
      </w:r>
    </w:p>
    <w:p w:rsidRPr="00CC06FA" w:rsidR="00A173F1" w:rsidP="00835BE8" w:rsidRDefault="00A173F1" w14:paraId="35D889FB" w14:textId="4FD85B07">
      <w:pPr>
        <w:numPr>
          <w:ilvl w:val="1"/>
          <w:numId w:val="21"/>
        </w:numPr>
        <w:spacing w:after="0" w:line="240" w:lineRule="auto"/>
        <w:ind w:left="426" w:hanging="426"/>
        <w:jc w:val="both"/>
        <w:rPr>
          <w:rFonts w:asciiTheme="minorBidi" w:hAnsiTheme="minorBidi" w:eastAsiaTheme="minorEastAsia"/>
          <w:sz w:val="20"/>
          <w:szCs w:val="20"/>
        </w:rPr>
      </w:pPr>
      <w:r w:rsidRPr="00CC06FA">
        <w:rPr>
          <w:rFonts w:asciiTheme="minorBidi" w:hAnsiTheme="minorBidi"/>
          <w:sz w:val="20"/>
          <w:szCs w:val="20"/>
        </w:rPr>
        <w:t>Užsakovo pateiktų tarpinių ir galutinių rezultatų peržiūros ir pastabų teikimo terminai detalizuojami Paslaugų teikimo grafike. Jeigu Užsakovo peržiūra užtrunka ilgiau, negu numatyta suderintame grafike</w:t>
      </w:r>
      <w:r w:rsidRPr="00CC06FA" w:rsidR="001278ED">
        <w:rPr>
          <w:rFonts w:asciiTheme="minorBidi" w:hAnsiTheme="minorBidi"/>
          <w:sz w:val="20"/>
          <w:szCs w:val="20"/>
        </w:rPr>
        <w:t>,</w:t>
      </w:r>
      <w:r w:rsidRPr="00CC06FA">
        <w:rPr>
          <w:rFonts w:asciiTheme="minorBidi" w:hAnsiTheme="minorBidi"/>
          <w:sz w:val="20"/>
          <w:szCs w:val="20"/>
        </w:rPr>
        <w:t xml:space="preserve"> </w:t>
      </w:r>
      <w:r w:rsidRPr="00CC06FA" w:rsidR="1868FAE9">
        <w:rPr>
          <w:rFonts w:asciiTheme="minorBidi" w:hAnsiTheme="minorBidi" w:eastAsiaTheme="minorEastAsia"/>
          <w:sz w:val="20"/>
          <w:szCs w:val="20"/>
        </w:rPr>
        <w:t>Paslaugų teikimo terminas gali būti atitinkamai koreguojamas tik tokia apimtimi, kiek toks vėlavimas objektyviai paveikia kritinį Paslaugų teikimo grafiką. Tiekėjas, manydamas, kad Užsakovo veiksmai ar neveikimas daro poveikį grafikui, privalo apie tai nedelsdamas raštu informuoti Užsakovą, nurodydamas numatomą poveikį terminams ir siūlomą koregavimą.</w:t>
      </w:r>
    </w:p>
    <w:p w:rsidRPr="00CC06FA" w:rsidR="005D54B4" w:rsidP="00835BE8" w:rsidRDefault="005D54B4" w14:paraId="05F5FB4F" w14:textId="77777777">
      <w:pPr>
        <w:numPr>
          <w:ilvl w:val="1"/>
          <w:numId w:val="21"/>
        </w:numPr>
        <w:spacing w:after="0" w:line="240" w:lineRule="auto"/>
        <w:ind w:left="567" w:hanging="567"/>
        <w:rPr>
          <w:rFonts w:asciiTheme="minorBidi" w:hAnsiTheme="minorBidi"/>
          <w:sz w:val="20"/>
          <w:szCs w:val="20"/>
        </w:rPr>
      </w:pPr>
      <w:r w:rsidRPr="00CC06FA">
        <w:rPr>
          <w:rFonts w:asciiTheme="minorBidi" w:hAnsiTheme="minorBidi"/>
          <w:sz w:val="20"/>
          <w:szCs w:val="20"/>
        </w:rPr>
        <w:t>Paslaugos turi nekelti grėsmės nacionaliniam saugumui, kaip tai nurodyta Pirkimo dokumentuose.</w:t>
      </w:r>
    </w:p>
    <w:p w:rsidRPr="00CC06FA" w:rsidR="005D54B4" w:rsidP="00835BE8" w:rsidRDefault="005D54B4" w14:paraId="74EBB4C9" w14:textId="77777777">
      <w:pPr>
        <w:numPr>
          <w:ilvl w:val="0"/>
          <w:numId w:val="0"/>
        </w:numPr>
        <w:spacing w:after="0" w:line="240" w:lineRule="auto"/>
        <w:ind w:left="360"/>
        <w:rPr>
          <w:rFonts w:asciiTheme="minorBidi" w:hAnsiTheme="minorBidi"/>
          <w:sz w:val="20"/>
          <w:szCs w:val="20"/>
        </w:rPr>
      </w:pPr>
    </w:p>
    <w:p w:rsidRPr="00CC06FA" w:rsidR="00174726" w:rsidP="00835BE8" w:rsidRDefault="00A13E22" w14:paraId="51475CC9" w14:textId="104E3786">
      <w:pPr>
        <w:pStyle w:val="Heading2"/>
        <w:numPr>
          <w:ilvl w:val="0"/>
          <w:numId w:val="0"/>
        </w:numPr>
        <w:pBdr>
          <w:top w:val="single" w:color="auto" w:sz="4" w:space="1"/>
          <w:bottom w:val="single" w:color="auto" w:sz="6" w:space="0"/>
          <w:between w:val="single" w:color="auto" w:sz="4" w:space="1"/>
        </w:pBdr>
        <w:shd w:val="clear" w:color="auto" w:fill="E7E6E6" w:themeFill="background2"/>
        <w:tabs>
          <w:tab w:val="left" w:pos="426"/>
        </w:tabs>
        <w:spacing w:before="0" w:after="0"/>
        <w:jc w:val="both"/>
        <w:rPr>
          <w:rFonts w:asciiTheme="minorBidi" w:hAnsiTheme="minorBidi"/>
          <w:sz w:val="20"/>
          <w:szCs w:val="20"/>
          <w:lang w:val="lt-LT"/>
        </w:rPr>
      </w:pPr>
      <w:r w:rsidRPr="00CC06FA">
        <w:rPr>
          <w:rFonts w:asciiTheme="minorBidi" w:hAnsiTheme="minorBidi"/>
          <w:color w:val="auto"/>
          <w:sz w:val="20"/>
          <w:szCs w:val="20"/>
          <w:lang w:val="lt-LT"/>
        </w:rPr>
        <w:t xml:space="preserve">4. </w:t>
      </w:r>
      <w:r w:rsidRPr="00CC06FA" w:rsidR="00174726">
        <w:rPr>
          <w:rFonts w:asciiTheme="minorBidi" w:hAnsiTheme="minorBidi"/>
          <w:color w:val="auto"/>
          <w:sz w:val="20"/>
          <w:szCs w:val="20"/>
          <w:lang w:val="lt-LT"/>
        </w:rPr>
        <w:t>KARTU SU PASIŪLYMU PATEIKIAMI DOKUMENTAI</w:t>
      </w:r>
    </w:p>
    <w:p w:rsidRPr="00CC06FA" w:rsidR="00755D3A" w:rsidP="00835BE8" w:rsidRDefault="00755D3A" w14:paraId="33102C7F" w14:textId="51E3D716">
      <w:pPr>
        <w:pStyle w:val="Heading2"/>
        <w:keepNext w:val="0"/>
        <w:keepLines w:val="0"/>
        <w:numPr>
          <w:ilvl w:val="0"/>
          <w:numId w:val="0"/>
        </w:numPr>
        <w:shd w:val="clear" w:color="auto" w:fill="FFFFFF" w:themeFill="background1"/>
        <w:tabs>
          <w:tab w:val="left" w:pos="284"/>
        </w:tabs>
        <w:spacing w:before="0" w:after="0"/>
        <w:ind w:left="360"/>
        <w:jc w:val="both"/>
        <w:rPr>
          <w:rFonts w:asciiTheme="minorBidi" w:hAnsiTheme="minorBidi"/>
          <w:color w:val="FF0000"/>
          <w:sz w:val="20"/>
          <w:szCs w:val="20"/>
          <w:lang w:val="lt-LT"/>
        </w:rPr>
      </w:pPr>
    </w:p>
    <w:p w:rsidRPr="00CC06FA" w:rsidR="00AB45FE" w:rsidP="00835BE8" w:rsidRDefault="00A13E22" w14:paraId="32C44C71" w14:textId="539CEC6B">
      <w:pPr>
        <w:numPr>
          <w:ilvl w:val="0"/>
          <w:numId w:val="0"/>
        </w:numPr>
        <w:tabs>
          <w:tab w:val="left" w:pos="567"/>
        </w:tabs>
        <w:spacing w:after="0" w:line="240" w:lineRule="auto"/>
        <w:rPr>
          <w:rFonts w:asciiTheme="minorBidi" w:hAnsiTheme="minorBidi"/>
          <w:sz w:val="20"/>
          <w:szCs w:val="20"/>
        </w:rPr>
      </w:pPr>
      <w:r w:rsidRPr="00CC06FA">
        <w:rPr>
          <w:rFonts w:asciiTheme="minorBidi" w:hAnsiTheme="minorBidi"/>
          <w:sz w:val="20"/>
          <w:szCs w:val="20"/>
        </w:rPr>
        <w:t xml:space="preserve">4.1. </w:t>
      </w:r>
      <w:r w:rsidRPr="00CC06FA" w:rsidR="00210848">
        <w:rPr>
          <w:rFonts w:asciiTheme="minorBidi" w:hAnsiTheme="minorBidi"/>
          <w:sz w:val="20"/>
          <w:szCs w:val="20"/>
        </w:rPr>
        <w:t>Netaikoma.</w:t>
      </w:r>
    </w:p>
    <w:p w:rsidRPr="00CC06FA" w:rsidR="00890158" w:rsidP="00835BE8" w:rsidRDefault="00890158" w14:paraId="58901559" w14:textId="77777777">
      <w:pPr>
        <w:numPr>
          <w:ilvl w:val="0"/>
          <w:numId w:val="0"/>
        </w:numPr>
        <w:tabs>
          <w:tab w:val="left" w:pos="567"/>
        </w:tabs>
        <w:spacing w:after="0" w:line="240" w:lineRule="auto"/>
        <w:ind w:left="360"/>
        <w:jc w:val="both"/>
        <w:rPr>
          <w:rFonts w:asciiTheme="minorBidi" w:hAnsiTheme="minorBidi"/>
          <w:sz w:val="20"/>
          <w:szCs w:val="20"/>
        </w:rPr>
      </w:pPr>
    </w:p>
    <w:p w:rsidRPr="00CC06FA" w:rsidR="00174726" w:rsidP="00835BE8" w:rsidRDefault="00A13E22" w14:paraId="022018A6" w14:textId="7DAE5BC8">
      <w:pPr>
        <w:pStyle w:val="Heading2"/>
        <w:numPr>
          <w:ilvl w:val="0"/>
          <w:numId w:val="0"/>
        </w:numPr>
        <w:pBdr>
          <w:top w:val="single" w:color="auto" w:sz="4" w:space="1"/>
          <w:bottom w:val="single" w:color="auto" w:sz="6" w:space="0"/>
          <w:between w:val="single" w:color="auto" w:sz="4" w:space="1"/>
        </w:pBdr>
        <w:shd w:val="clear" w:color="auto" w:fill="E7E6E6" w:themeFill="background2"/>
        <w:tabs>
          <w:tab w:val="left" w:pos="426"/>
        </w:tabs>
        <w:spacing w:before="0" w:after="0"/>
        <w:jc w:val="both"/>
        <w:rPr>
          <w:rFonts w:asciiTheme="minorBidi" w:hAnsiTheme="minorBidi"/>
          <w:color w:val="FF0000"/>
          <w:sz w:val="20"/>
          <w:szCs w:val="20"/>
          <w:lang w:val="lt-LT"/>
        </w:rPr>
      </w:pPr>
      <w:r w:rsidRPr="00CC06FA">
        <w:rPr>
          <w:rFonts w:asciiTheme="minorBidi" w:hAnsiTheme="minorBidi"/>
          <w:color w:val="auto"/>
          <w:sz w:val="20"/>
          <w:szCs w:val="20"/>
          <w:lang w:val="lt-LT"/>
        </w:rPr>
        <w:t xml:space="preserve">5. </w:t>
      </w:r>
      <w:r w:rsidRPr="00CC06FA" w:rsidR="00174726">
        <w:rPr>
          <w:rFonts w:asciiTheme="minorBidi" w:hAnsiTheme="minorBidi"/>
          <w:color w:val="auto"/>
          <w:sz w:val="20"/>
          <w:szCs w:val="20"/>
          <w:lang w:val="lt-LT"/>
        </w:rPr>
        <w:t>SUTARTIES VYKDYMO METU TEIKIAMI DOKUMENTAI</w:t>
      </w:r>
    </w:p>
    <w:p w:rsidRPr="00CC06FA" w:rsidR="00585DB2" w:rsidP="00835BE8" w:rsidRDefault="00585DB2" w14:paraId="34DF1A89" w14:textId="4C9FDB3A">
      <w:pPr>
        <w:numPr>
          <w:ilvl w:val="0"/>
          <w:numId w:val="0"/>
        </w:numPr>
        <w:spacing w:after="0" w:line="240" w:lineRule="auto"/>
        <w:ind w:left="360"/>
        <w:rPr>
          <w:rFonts w:asciiTheme="minorBidi" w:hAnsiTheme="minorBidi"/>
          <w:sz w:val="20"/>
          <w:szCs w:val="20"/>
        </w:rPr>
      </w:pPr>
    </w:p>
    <w:tbl>
      <w:tblPr>
        <w:tblW w:w="103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9"/>
        <w:gridCol w:w="1468"/>
        <w:gridCol w:w="5069"/>
        <w:gridCol w:w="3102"/>
      </w:tblGrid>
      <w:tr w:rsidRPr="00CC06FA" w:rsidR="00585DB2" w:rsidTr="002D41F9" w14:paraId="34B8E8C2" w14:textId="77777777">
        <w:tc>
          <w:tcPr>
            <w:tcW w:w="709" w:type="dxa"/>
          </w:tcPr>
          <w:p w:rsidRPr="00CC06FA" w:rsidR="00585DB2" w:rsidP="00835BE8" w:rsidRDefault="00585DB2" w14:paraId="6E09C7C4" w14:textId="77777777">
            <w:pPr>
              <w:keepNext/>
              <w:numPr>
                <w:ilvl w:val="0"/>
                <w:numId w:val="0"/>
              </w:numPr>
              <w:spacing w:after="0" w:line="240" w:lineRule="auto"/>
              <w:ind w:left="33"/>
              <w:jc w:val="both"/>
              <w:rPr>
                <w:rFonts w:asciiTheme="minorBidi" w:hAnsiTheme="minorBidi"/>
                <w:b/>
                <w:bCs/>
                <w:sz w:val="20"/>
                <w:szCs w:val="20"/>
              </w:rPr>
            </w:pPr>
            <w:bookmarkStart w:name="_Hlk172615672" w:id="0"/>
            <w:r w:rsidRPr="00CC06FA">
              <w:rPr>
                <w:rFonts w:asciiTheme="minorBidi" w:hAnsiTheme="minorBidi"/>
                <w:b/>
                <w:bCs/>
                <w:sz w:val="20"/>
                <w:szCs w:val="20"/>
              </w:rPr>
              <w:t>Eil. Nr.</w:t>
            </w:r>
          </w:p>
        </w:tc>
        <w:tc>
          <w:tcPr>
            <w:tcW w:w="1418" w:type="dxa"/>
          </w:tcPr>
          <w:p w:rsidRPr="00CC06FA" w:rsidR="00585DB2" w:rsidP="00835BE8" w:rsidRDefault="00585DB2" w14:paraId="0841ADC8" w14:textId="77777777">
            <w:pPr>
              <w:keepNext/>
              <w:numPr>
                <w:ilvl w:val="0"/>
                <w:numId w:val="0"/>
              </w:numPr>
              <w:spacing w:after="0" w:line="240" w:lineRule="auto"/>
              <w:ind w:left="29"/>
              <w:rPr>
                <w:rFonts w:asciiTheme="minorBidi" w:hAnsiTheme="minorBidi"/>
                <w:b/>
                <w:bCs/>
                <w:sz w:val="20"/>
                <w:szCs w:val="20"/>
              </w:rPr>
            </w:pPr>
            <w:r w:rsidRPr="00CC06FA">
              <w:rPr>
                <w:rFonts w:asciiTheme="minorBidi" w:hAnsiTheme="minorBidi"/>
                <w:b/>
                <w:bCs/>
                <w:sz w:val="20"/>
                <w:szCs w:val="20"/>
              </w:rPr>
              <w:t>Pavadinimas</w:t>
            </w:r>
          </w:p>
        </w:tc>
        <w:tc>
          <w:tcPr>
            <w:tcW w:w="5103" w:type="dxa"/>
          </w:tcPr>
          <w:p w:rsidRPr="00CC06FA" w:rsidR="00585DB2" w:rsidP="00835BE8" w:rsidRDefault="00585DB2" w14:paraId="5AB483A2" w14:textId="77777777">
            <w:pPr>
              <w:keepNext/>
              <w:numPr>
                <w:ilvl w:val="0"/>
                <w:numId w:val="0"/>
              </w:numPr>
              <w:spacing w:after="0" w:line="240" w:lineRule="auto"/>
              <w:ind w:left="36"/>
              <w:rPr>
                <w:rFonts w:asciiTheme="minorBidi" w:hAnsiTheme="minorBidi"/>
                <w:b/>
                <w:bCs/>
                <w:sz w:val="20"/>
                <w:szCs w:val="20"/>
              </w:rPr>
            </w:pPr>
            <w:r w:rsidRPr="00CC06FA">
              <w:rPr>
                <w:rFonts w:asciiTheme="minorBidi" w:hAnsiTheme="minorBidi"/>
                <w:b/>
                <w:bCs/>
                <w:sz w:val="20"/>
                <w:szCs w:val="20"/>
              </w:rPr>
              <w:t>Reikalavimai turiniui ir formai</w:t>
            </w:r>
          </w:p>
        </w:tc>
        <w:tc>
          <w:tcPr>
            <w:tcW w:w="3118" w:type="dxa"/>
          </w:tcPr>
          <w:p w:rsidRPr="00CC06FA" w:rsidR="00585DB2" w:rsidP="00835BE8" w:rsidRDefault="00585DB2" w14:paraId="5A2ABD9C" w14:textId="77777777">
            <w:pPr>
              <w:keepNext/>
              <w:widowControl w:val="0"/>
              <w:numPr>
                <w:ilvl w:val="0"/>
                <w:numId w:val="0"/>
              </w:numPr>
              <w:spacing w:after="0" w:line="240" w:lineRule="auto"/>
              <w:ind w:left="12"/>
              <w:rPr>
                <w:rFonts w:asciiTheme="minorBidi" w:hAnsiTheme="minorBidi"/>
                <w:b/>
                <w:bCs/>
                <w:sz w:val="20"/>
                <w:szCs w:val="20"/>
              </w:rPr>
            </w:pPr>
            <w:r w:rsidRPr="00CC06FA">
              <w:rPr>
                <w:rFonts w:asciiTheme="minorBidi" w:hAnsiTheme="minorBidi"/>
                <w:b/>
                <w:bCs/>
                <w:sz w:val="20"/>
                <w:szCs w:val="20"/>
              </w:rPr>
              <w:t>Teikimo momentas</w:t>
            </w:r>
          </w:p>
        </w:tc>
      </w:tr>
      <w:tr w:rsidRPr="00CC06FA" w:rsidR="001433AF" w:rsidTr="002D41F9" w14:paraId="4FA3D907" w14:textId="77777777">
        <w:trPr>
          <w:trHeight w:val="1258"/>
        </w:trPr>
        <w:tc>
          <w:tcPr>
            <w:tcW w:w="709" w:type="dxa"/>
          </w:tcPr>
          <w:p w:rsidRPr="00CC06FA" w:rsidR="001433AF" w:rsidP="00A13E22" w:rsidRDefault="00A13E22" w14:paraId="7ED06461" w14:textId="1871DB4C">
            <w:pPr>
              <w:pStyle w:val="Heading2"/>
              <w:numPr>
                <w:ilvl w:val="0"/>
                <w:numId w:val="0"/>
              </w:numPr>
              <w:tabs>
                <w:tab w:val="left" w:pos="426"/>
              </w:tabs>
              <w:spacing w:before="0" w:after="0"/>
              <w:ind w:left="432" w:hanging="288"/>
              <w:rPr>
                <w:rFonts w:asciiTheme="minorBidi" w:hAnsiTheme="minorBidi"/>
                <w:b w:val="0"/>
                <w:bCs w:val="0"/>
                <w:color w:val="FF0000"/>
                <w:sz w:val="20"/>
                <w:szCs w:val="20"/>
                <w:lang w:val="lt-LT"/>
              </w:rPr>
            </w:pPr>
            <w:r w:rsidRPr="00CC06FA">
              <w:rPr>
                <w:rFonts w:asciiTheme="minorBidi" w:hAnsiTheme="minorBidi"/>
                <w:b w:val="0"/>
                <w:bCs w:val="0"/>
                <w:color w:val="auto"/>
                <w:sz w:val="20"/>
                <w:szCs w:val="20"/>
                <w:lang w:val="lt-LT"/>
              </w:rPr>
              <w:t>5.1.</w:t>
            </w:r>
          </w:p>
        </w:tc>
        <w:tc>
          <w:tcPr>
            <w:tcW w:w="1418" w:type="dxa"/>
          </w:tcPr>
          <w:p w:rsidRPr="00CC06FA" w:rsidR="001433AF" w:rsidP="00835BE8" w:rsidRDefault="006D79F6" w14:paraId="1BA7E66F" w14:textId="08C1553C">
            <w:pPr>
              <w:numPr>
                <w:ilvl w:val="0"/>
                <w:numId w:val="0"/>
              </w:numPr>
              <w:spacing w:after="0" w:line="240" w:lineRule="auto"/>
              <w:ind w:left="29"/>
              <w:jc w:val="both"/>
              <w:rPr>
                <w:rFonts w:asciiTheme="minorBidi" w:hAnsiTheme="minorBidi"/>
                <w:sz w:val="20"/>
                <w:szCs w:val="20"/>
              </w:rPr>
            </w:pPr>
            <w:r w:rsidRPr="00CC06FA">
              <w:rPr>
                <w:rFonts w:asciiTheme="minorBidi" w:hAnsiTheme="minorBidi"/>
                <w:sz w:val="20"/>
                <w:szCs w:val="20"/>
              </w:rPr>
              <w:t>P</w:t>
            </w:r>
            <w:r w:rsidRPr="00CC06FA" w:rsidR="000D4AF1">
              <w:rPr>
                <w:rFonts w:asciiTheme="minorBidi" w:hAnsiTheme="minorBidi"/>
                <w:sz w:val="20"/>
                <w:szCs w:val="20"/>
              </w:rPr>
              <w:t xml:space="preserve">aslaugų teikimo </w:t>
            </w:r>
            <w:r w:rsidRPr="00CC06FA" w:rsidR="001433AF">
              <w:rPr>
                <w:rFonts w:asciiTheme="minorBidi" w:hAnsiTheme="minorBidi"/>
                <w:sz w:val="20"/>
                <w:szCs w:val="20"/>
              </w:rPr>
              <w:t>grafikas</w:t>
            </w:r>
          </w:p>
        </w:tc>
        <w:tc>
          <w:tcPr>
            <w:tcW w:w="5103" w:type="dxa"/>
          </w:tcPr>
          <w:p w:rsidRPr="00CC06FA" w:rsidR="001433AF" w:rsidP="00835BE8" w:rsidRDefault="00C90FD7" w14:paraId="133FFA48" w14:textId="44CD1BEF">
            <w:pPr>
              <w:keepNext/>
              <w:numPr>
                <w:ilvl w:val="0"/>
                <w:numId w:val="0"/>
              </w:numPr>
              <w:spacing w:after="0" w:line="240" w:lineRule="auto"/>
              <w:ind w:left="36"/>
              <w:jc w:val="both"/>
              <w:rPr>
                <w:rFonts w:asciiTheme="minorBidi" w:hAnsiTheme="minorBidi"/>
                <w:i/>
                <w:iCs/>
                <w:color w:val="FF0000"/>
                <w:sz w:val="20"/>
                <w:szCs w:val="20"/>
              </w:rPr>
            </w:pPr>
            <w:r w:rsidRPr="00CC06FA">
              <w:rPr>
                <w:rFonts w:asciiTheme="minorBidi" w:hAnsiTheme="minorBidi"/>
                <w:sz w:val="20"/>
                <w:szCs w:val="20"/>
              </w:rPr>
              <w:t>Paslaugų teikimo grafikas, apimantis visas strategijos atnaujinimo proceso fazes, pagrindinius etapus, tarpinius ir galutinius rezultatus</w:t>
            </w:r>
            <w:r w:rsidRPr="00CC06FA" w:rsidR="006467B1">
              <w:rPr>
                <w:rFonts w:asciiTheme="minorBidi" w:hAnsiTheme="minorBidi"/>
                <w:sz w:val="20"/>
                <w:szCs w:val="20"/>
              </w:rPr>
              <w:t>, suinteresuotųjų šalių įtraukimo veiklas, pagrindinius sprendimų priėmimo taškus, dokumentų peržiūros ir derinimo terminus</w:t>
            </w:r>
            <w:r w:rsidRPr="00CC06FA">
              <w:rPr>
                <w:rFonts w:asciiTheme="minorBidi" w:hAnsiTheme="minorBidi"/>
                <w:sz w:val="20"/>
                <w:szCs w:val="20"/>
              </w:rPr>
              <w:t>. Dokumentas teikiamas el. dokumento forma (pptx, docx arba pdf)</w:t>
            </w:r>
            <w:r w:rsidRPr="00CC06FA" w:rsidR="008C2370">
              <w:rPr>
                <w:rFonts w:asciiTheme="minorBidi" w:hAnsiTheme="minorBidi"/>
                <w:sz w:val="20"/>
                <w:szCs w:val="20"/>
              </w:rPr>
              <w:t xml:space="preserve"> lietuvių </w:t>
            </w:r>
            <w:r w:rsidRPr="00CC06FA" w:rsidR="001244CD">
              <w:rPr>
                <w:rFonts w:asciiTheme="minorBidi" w:hAnsiTheme="minorBidi"/>
                <w:sz w:val="20"/>
                <w:szCs w:val="20"/>
              </w:rPr>
              <w:t>ir</w:t>
            </w:r>
            <w:r w:rsidRPr="00CC06FA" w:rsidR="00A73B0E">
              <w:rPr>
                <w:rFonts w:asciiTheme="minorBidi" w:hAnsiTheme="minorBidi"/>
                <w:sz w:val="20"/>
                <w:szCs w:val="20"/>
              </w:rPr>
              <w:t xml:space="preserve">/ </w:t>
            </w:r>
            <w:r w:rsidRPr="00CC06FA" w:rsidR="00DA633B">
              <w:rPr>
                <w:rFonts w:asciiTheme="minorBidi" w:hAnsiTheme="minorBidi"/>
                <w:sz w:val="20"/>
                <w:szCs w:val="20"/>
              </w:rPr>
              <w:t>arba anglų kalbomis</w:t>
            </w:r>
            <w:r w:rsidRPr="00CC06FA">
              <w:rPr>
                <w:rFonts w:asciiTheme="minorBidi" w:hAnsiTheme="minorBidi"/>
                <w:sz w:val="20"/>
                <w:szCs w:val="20"/>
              </w:rPr>
              <w:t>.</w:t>
            </w:r>
          </w:p>
        </w:tc>
        <w:tc>
          <w:tcPr>
            <w:tcW w:w="3118" w:type="dxa"/>
          </w:tcPr>
          <w:p w:rsidRPr="00CC06FA" w:rsidR="001433AF" w:rsidP="00835BE8" w:rsidRDefault="00C90FD7" w14:paraId="18715A59" w14:textId="3606AF35">
            <w:pPr>
              <w:keepNext/>
              <w:numPr>
                <w:ilvl w:val="0"/>
                <w:numId w:val="0"/>
              </w:numPr>
              <w:spacing w:after="0" w:line="240" w:lineRule="auto"/>
              <w:ind w:left="12"/>
              <w:jc w:val="both"/>
              <w:rPr>
                <w:rFonts w:asciiTheme="minorBidi" w:hAnsiTheme="minorBidi"/>
                <w:i/>
                <w:iCs/>
                <w:color w:val="FF0000"/>
                <w:sz w:val="20"/>
                <w:szCs w:val="20"/>
              </w:rPr>
            </w:pPr>
            <w:r w:rsidRPr="00CC06FA">
              <w:rPr>
                <w:rFonts w:asciiTheme="minorBidi" w:hAnsiTheme="minorBidi"/>
                <w:sz w:val="20"/>
                <w:szCs w:val="20"/>
              </w:rPr>
              <w:t xml:space="preserve">Pateikiamas </w:t>
            </w:r>
            <w:r w:rsidRPr="00CC06FA" w:rsidR="007612B0">
              <w:rPr>
                <w:rFonts w:asciiTheme="minorBidi" w:hAnsiTheme="minorBidi"/>
                <w:sz w:val="20"/>
                <w:szCs w:val="20"/>
              </w:rPr>
              <w:t xml:space="preserve">derinimui </w:t>
            </w:r>
            <w:r w:rsidRPr="00CC06FA">
              <w:rPr>
                <w:rFonts w:asciiTheme="minorBidi" w:hAnsiTheme="minorBidi"/>
                <w:sz w:val="20"/>
                <w:szCs w:val="20"/>
              </w:rPr>
              <w:t>ne vėliau kaip per 5 (penkias) kalendorines dienas nuo Sutarties įsigaliojimo dienos</w:t>
            </w:r>
            <w:r w:rsidRPr="00CC06FA" w:rsidR="00437F09">
              <w:rPr>
                <w:rFonts w:asciiTheme="minorBidi" w:hAnsiTheme="minorBidi"/>
                <w:sz w:val="20"/>
                <w:szCs w:val="20"/>
              </w:rPr>
              <w:t>.</w:t>
            </w:r>
            <w:r w:rsidRPr="00CC06FA">
              <w:rPr>
                <w:rFonts w:asciiTheme="minorBidi" w:hAnsiTheme="minorBidi"/>
                <w:sz w:val="20"/>
                <w:szCs w:val="20"/>
              </w:rPr>
              <w:t xml:space="preserve"> </w:t>
            </w:r>
            <w:r w:rsidRPr="00CC06FA" w:rsidR="004325C2">
              <w:rPr>
                <w:rFonts w:asciiTheme="minorBidi" w:hAnsiTheme="minorBidi"/>
                <w:sz w:val="20"/>
                <w:szCs w:val="20"/>
              </w:rPr>
              <w:t xml:space="preserve"> Patikslinamas pagal </w:t>
            </w:r>
            <w:r w:rsidRPr="00CC06FA" w:rsidR="00C65DFE">
              <w:rPr>
                <w:rFonts w:asciiTheme="minorBidi" w:hAnsiTheme="minorBidi"/>
                <w:sz w:val="20"/>
                <w:szCs w:val="20"/>
              </w:rPr>
              <w:t xml:space="preserve">Užsakovo </w:t>
            </w:r>
            <w:r w:rsidRPr="00CC06FA" w:rsidR="004325C2">
              <w:rPr>
                <w:rFonts w:asciiTheme="minorBidi" w:hAnsiTheme="minorBidi"/>
                <w:sz w:val="20"/>
                <w:szCs w:val="20"/>
              </w:rPr>
              <w:t xml:space="preserve">pateiktas pastabas per 5 (penkias) kalendorines dienas. </w:t>
            </w:r>
          </w:p>
        </w:tc>
      </w:tr>
      <w:bookmarkEnd w:id="0"/>
    </w:tbl>
    <w:p w:rsidRPr="00CC06FA" w:rsidR="00B3191B" w:rsidP="00835BE8" w:rsidRDefault="00B3191B" w14:paraId="5DA362E4" w14:textId="77777777">
      <w:pPr>
        <w:numPr>
          <w:ilvl w:val="0"/>
          <w:numId w:val="0"/>
        </w:numPr>
        <w:spacing w:after="0" w:line="240" w:lineRule="auto"/>
        <w:ind w:left="360"/>
        <w:rPr>
          <w:rFonts w:asciiTheme="minorBidi" w:hAnsiTheme="minorBidi"/>
          <w:sz w:val="20"/>
          <w:szCs w:val="20"/>
        </w:rPr>
      </w:pPr>
    </w:p>
    <w:p w:rsidRPr="00CC06FA" w:rsidR="00D37531" w:rsidP="00835BE8" w:rsidRDefault="00D37531" w14:paraId="4711CAD9" w14:textId="77777777">
      <w:pPr>
        <w:numPr>
          <w:ilvl w:val="0"/>
          <w:numId w:val="0"/>
        </w:numPr>
        <w:pBdr>
          <w:top w:val="single" w:color="auto" w:sz="8" w:space="1"/>
          <w:bottom w:val="single" w:color="auto" w:sz="8" w:space="1"/>
        </w:pBdr>
        <w:shd w:val="clear" w:color="auto" w:fill="CCAED0"/>
        <w:tabs>
          <w:tab w:val="left" w:pos="-284"/>
        </w:tabs>
        <w:spacing w:after="0" w:line="240" w:lineRule="auto"/>
        <w:jc w:val="center"/>
        <w:rPr>
          <w:rFonts w:asciiTheme="minorBidi" w:hAnsiTheme="minorBidi"/>
          <w:b/>
          <w:bCs/>
          <w:sz w:val="20"/>
          <w:szCs w:val="20"/>
        </w:rPr>
      </w:pPr>
      <w:r w:rsidRPr="00CC06FA">
        <w:rPr>
          <w:rFonts w:asciiTheme="minorBidi" w:hAnsiTheme="minorBidi"/>
          <w:b/>
          <w:bCs/>
          <w:sz w:val="20"/>
          <w:szCs w:val="20"/>
        </w:rPr>
        <w:t>PRIEVOLIŲ VYKDYMAS</w:t>
      </w:r>
    </w:p>
    <w:p w:rsidRPr="00CC06FA" w:rsidR="00D37531" w:rsidP="00835BE8" w:rsidRDefault="00D37531" w14:paraId="3CE5D075" w14:textId="77777777">
      <w:pPr>
        <w:numPr>
          <w:ilvl w:val="0"/>
          <w:numId w:val="0"/>
        </w:numPr>
        <w:spacing w:after="0" w:line="240" w:lineRule="auto"/>
        <w:ind w:left="432"/>
        <w:jc w:val="both"/>
        <w:rPr>
          <w:rFonts w:asciiTheme="minorBidi" w:hAnsiTheme="minorBidi"/>
          <w:i/>
          <w:iCs/>
          <w:color w:val="FF0000"/>
          <w:sz w:val="20"/>
          <w:szCs w:val="20"/>
        </w:rPr>
      </w:pPr>
    </w:p>
    <w:p w:rsidRPr="00CC06FA" w:rsidR="008B1938" w:rsidP="00A13E22" w:rsidRDefault="008B1938" w14:paraId="2F624926" w14:textId="77777777">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ind w:left="284"/>
        <w:jc w:val="both"/>
        <w:rPr>
          <w:rFonts w:asciiTheme="minorBidi" w:hAnsiTheme="minorBidi"/>
          <w:b w:val="0"/>
          <w:bCs w:val="0"/>
          <w:color w:val="auto"/>
          <w:sz w:val="20"/>
          <w:szCs w:val="20"/>
          <w:lang w:val="lt-LT"/>
        </w:rPr>
      </w:pPr>
      <w:r w:rsidRPr="00CC06FA">
        <w:rPr>
          <w:rFonts w:asciiTheme="minorBidi" w:hAnsiTheme="minorBidi"/>
          <w:color w:val="auto"/>
          <w:sz w:val="20"/>
          <w:szCs w:val="20"/>
          <w:lang w:val="lt-LT"/>
        </w:rPr>
        <w:t>PASLAUGŲ TEIKIMO TVARKA</w:t>
      </w:r>
      <w:r w:rsidRPr="00CC06FA" w:rsidDel="00827905">
        <w:rPr>
          <w:rFonts w:asciiTheme="minorBidi" w:hAnsiTheme="minorBidi"/>
          <w:color w:val="auto"/>
          <w:sz w:val="20"/>
          <w:szCs w:val="20"/>
          <w:lang w:val="lt-LT"/>
        </w:rPr>
        <w:t xml:space="preserve"> </w:t>
      </w:r>
    </w:p>
    <w:p w:rsidRPr="00CC06FA" w:rsidR="008B1938" w:rsidP="00A13E22" w:rsidRDefault="008B1938" w14:paraId="6B4B3702" w14:textId="7388BF50">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 xml:space="preserve">Paslaugų teikimo vieta </w:t>
      </w:r>
      <w:r w:rsidRPr="00CC06FA" w:rsidR="00D424D0">
        <w:rPr>
          <w:rFonts w:asciiTheme="minorBidi" w:hAnsiTheme="minorBidi"/>
          <w:sz w:val="20"/>
          <w:szCs w:val="20"/>
        </w:rPr>
        <w:t>–</w:t>
      </w:r>
      <w:r w:rsidRPr="00CC06FA" w:rsidR="00EF1D52">
        <w:rPr>
          <w:rFonts w:asciiTheme="minorBidi" w:hAnsiTheme="minorBidi"/>
          <w:sz w:val="20"/>
          <w:szCs w:val="20"/>
        </w:rPr>
        <w:t xml:space="preserve"> </w:t>
      </w:r>
      <w:r w:rsidRPr="00CC06FA" w:rsidR="00D424D0">
        <w:rPr>
          <w:rFonts w:asciiTheme="minorBidi" w:hAnsiTheme="minorBidi"/>
          <w:sz w:val="20"/>
          <w:szCs w:val="20"/>
        </w:rPr>
        <w:t xml:space="preserve">Užsakovo </w:t>
      </w:r>
      <w:r w:rsidRPr="00CC06FA" w:rsidR="00EF1D52">
        <w:rPr>
          <w:rFonts w:asciiTheme="minorBidi" w:hAnsiTheme="minorBidi"/>
          <w:sz w:val="20"/>
          <w:szCs w:val="20"/>
        </w:rPr>
        <w:t xml:space="preserve">patalpose </w:t>
      </w:r>
      <w:r w:rsidRPr="00CC06FA" w:rsidR="00C13673">
        <w:rPr>
          <w:rFonts w:asciiTheme="minorBidi" w:hAnsiTheme="minorBidi"/>
          <w:sz w:val="20"/>
          <w:szCs w:val="20"/>
        </w:rPr>
        <w:t>Lietuvos Respublikos teritorijoje ir (arba) nuotoliniu būdu</w:t>
      </w:r>
      <w:r w:rsidRPr="00CC06FA" w:rsidR="00EF1D52">
        <w:rPr>
          <w:rFonts w:asciiTheme="minorBidi" w:hAnsiTheme="minorBidi"/>
          <w:sz w:val="20"/>
          <w:szCs w:val="20"/>
        </w:rPr>
        <w:t>.</w:t>
      </w:r>
    </w:p>
    <w:p w:rsidRPr="00CC06FA" w:rsidR="003C22D6" w:rsidP="00A13E22" w:rsidRDefault="00F1566D" w14:paraId="4EFF6310" w14:textId="0633E6E7">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 xml:space="preserve">Paslaugų teikimas vykdomas pagal </w:t>
      </w:r>
      <w:r w:rsidRPr="00CC06FA" w:rsidR="00FA7B43">
        <w:rPr>
          <w:rFonts w:asciiTheme="minorBidi" w:hAnsiTheme="minorBidi"/>
          <w:sz w:val="20"/>
          <w:szCs w:val="20"/>
        </w:rPr>
        <w:t>Š</w:t>
      </w:r>
      <w:r w:rsidRPr="00CC06FA">
        <w:rPr>
          <w:rFonts w:asciiTheme="minorBidi" w:hAnsiTheme="minorBidi"/>
          <w:sz w:val="20"/>
          <w:szCs w:val="20"/>
        </w:rPr>
        <w:t>alių suderintą galutinį Paslaugų teikimo grafiką. Konkrečių veiklų, susitikimų ir derinimų organizavimas vykdomas naudojantis elektroninio ryšio priemonėmis.</w:t>
      </w:r>
    </w:p>
    <w:p w:rsidRPr="00CC06FA" w:rsidR="00931FB7" w:rsidP="00A13E22" w:rsidRDefault="00A754CF" w14:paraId="27A18A95" w14:textId="60212519">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Tiekėjas</w:t>
      </w:r>
      <w:r w:rsidRPr="00CC06FA" w:rsidR="00931FB7">
        <w:rPr>
          <w:rFonts w:asciiTheme="minorBidi" w:hAnsiTheme="minorBidi"/>
          <w:sz w:val="20"/>
          <w:szCs w:val="20"/>
        </w:rPr>
        <w:t xml:space="preserve"> privalo užtikrinti teikiamų Paslaugų, dokumentų, analitinės medžiagos, skaičiavimų ir rezultatų kokybę, teisingumą ir patikimumą. Užsakovo paskirtas atstovas peržiūri pateiktus rezultatus ir pateikia pastabas arba patvirtina jų tinkamumą.</w:t>
      </w:r>
    </w:p>
    <w:p w:rsidRPr="00CC06FA" w:rsidR="00E14829" w:rsidP="00A13E22" w:rsidRDefault="00931FB7" w14:paraId="20D30099" w14:textId="136523C0">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 xml:space="preserve">Nustačius poreikį patikslinti pateiktus rezultatus, </w:t>
      </w:r>
      <w:r w:rsidRPr="00CC06FA" w:rsidR="00A754CF">
        <w:rPr>
          <w:rFonts w:asciiTheme="minorBidi" w:hAnsiTheme="minorBidi"/>
          <w:sz w:val="20"/>
          <w:szCs w:val="20"/>
        </w:rPr>
        <w:t xml:space="preserve">Tiekėjas </w:t>
      </w:r>
      <w:r w:rsidRPr="00CC06FA">
        <w:rPr>
          <w:rFonts w:asciiTheme="minorBidi" w:hAnsiTheme="minorBidi"/>
          <w:sz w:val="20"/>
          <w:szCs w:val="20"/>
        </w:rPr>
        <w:t>privalo koreguoti dokumentus pagal Užsakovo pateiktas pastabas per 7 (septynias) kalendorines dienas nuo pastabų gavimo dienos. Koregavimų skaičius negali viršyti 2 (dviejų) iteracijų, išskyrus atvejus, kai Šalys susitaria kitaip.</w:t>
      </w:r>
      <w:r w:rsidRPr="00CC06FA" w:rsidR="00055937">
        <w:rPr>
          <w:rFonts w:asciiTheme="minorBidi" w:hAnsiTheme="minorBidi"/>
          <w:sz w:val="20"/>
          <w:szCs w:val="20"/>
        </w:rPr>
        <w:t xml:space="preserve"> Šiame punkte numatytos korekcijų iteracijos nėra laikomos Paslaugų trūkumais, kaip jie apibrėžti Trūkumų šalinimo tvarkoje.</w:t>
      </w:r>
      <w:r w:rsidRPr="00CC06FA" w:rsidR="1868FAE9">
        <w:rPr>
          <w:rFonts w:asciiTheme="minorBidi" w:hAnsiTheme="minorBidi"/>
          <w:sz w:val="20"/>
          <w:szCs w:val="20"/>
        </w:rPr>
        <w:t xml:space="preserve"> </w:t>
      </w:r>
      <w:r w:rsidRPr="00CC06FA" w:rsidR="1868FAE9">
        <w:rPr>
          <w:rFonts w:asciiTheme="minorBidi" w:hAnsiTheme="minorBidi" w:eastAsiaTheme="minorEastAsia"/>
          <w:sz w:val="20"/>
          <w:szCs w:val="20"/>
        </w:rPr>
        <w:t>Šiame punkte numatytos korekcijų iteracijos apima, bet neapsiriboja, turinio, struktūros, akcentų, alternatyvų, scenarijų, argumentacijos ar pateikimo formos tikslinimą pagal Užsakovo pastabas. Paslaugų trūkumais laikomi aiškūs neatitikimai techninės specifikacijos, Sutarties, suderinto Paslaugų teikimo grafiko ar esminių kokybės reikalavimų nuostatoms.</w:t>
      </w:r>
    </w:p>
    <w:p w:rsidRPr="00CC06FA" w:rsidR="00241F2A" w:rsidP="00A13E22" w:rsidRDefault="00241F2A" w14:paraId="1BBCBD1B" w14:textId="1317DCCB">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 xml:space="preserve">Pagal Užsakovo prašymą </w:t>
      </w:r>
      <w:r w:rsidRPr="00CC06FA" w:rsidR="00A31FDB">
        <w:rPr>
          <w:rFonts w:asciiTheme="minorBidi" w:hAnsiTheme="minorBidi"/>
          <w:sz w:val="20"/>
          <w:szCs w:val="20"/>
        </w:rPr>
        <w:t xml:space="preserve">Tiekėjas </w:t>
      </w:r>
      <w:r w:rsidRPr="00CC06FA">
        <w:rPr>
          <w:rFonts w:asciiTheme="minorBidi" w:hAnsiTheme="minorBidi"/>
          <w:sz w:val="20"/>
          <w:szCs w:val="20"/>
        </w:rPr>
        <w:t>teikia tarpinius Paslaugų vykdymo rezultatus per terminą, suderintą Šalių, atsižvelgiant į konkrečios veiklos apimtį ir stadiją.</w:t>
      </w:r>
    </w:p>
    <w:p w:rsidRPr="00CC06FA" w:rsidR="00B715D1" w:rsidP="00A13E22" w:rsidRDefault="00B715D1" w14:paraId="4ED4AE91" w14:textId="02768480">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 xml:space="preserve">Tiekėjas neturi teisės Sutarties vykdymo metu </w:t>
      </w:r>
      <w:r w:rsidRPr="00CC06FA" w:rsidR="007C0511">
        <w:rPr>
          <w:rFonts w:asciiTheme="minorBidi" w:hAnsiTheme="minorBidi"/>
          <w:sz w:val="20"/>
          <w:szCs w:val="20"/>
        </w:rPr>
        <w:t>teikti paslaugų</w:t>
      </w:r>
      <w:r w:rsidRPr="00CC06FA">
        <w:rPr>
          <w:rFonts w:asciiTheme="minorBidi" w:hAnsiTheme="minorBidi"/>
          <w:sz w:val="20"/>
          <w:szCs w:val="20"/>
        </w:rPr>
        <w:t>, kurios neatitinka Pirkimo dokumentų reikalavimų ir (ar) kurių t</w:t>
      </w:r>
      <w:r w:rsidRPr="00CC06FA" w:rsidR="007C0511">
        <w:rPr>
          <w:rFonts w:asciiTheme="minorBidi" w:hAnsiTheme="minorBidi"/>
          <w:sz w:val="20"/>
          <w:szCs w:val="20"/>
        </w:rPr>
        <w:t>ei</w:t>
      </w:r>
      <w:r w:rsidRPr="00CC06FA">
        <w:rPr>
          <w:rFonts w:asciiTheme="minorBidi" w:hAnsiTheme="minorBidi"/>
          <w:sz w:val="20"/>
          <w:szCs w:val="20"/>
        </w:rPr>
        <w:t>kimas yra apribotas dėl tarptautinių sankcijų (kaip jos suprantamos LR tarptautinių sankcijų įstatyme) ir (ar) dėl jų grėsmės nacionaliniam saugumui, kaip tai apibrėžta Pirkimo dokumentuose ir LR viešųjų pirkimų įstatyme</w:t>
      </w:r>
      <w:r w:rsidRPr="00CC06FA" w:rsidR="004E41DA">
        <w:rPr>
          <w:rFonts w:asciiTheme="minorBidi" w:hAnsiTheme="minorBidi"/>
          <w:sz w:val="20"/>
          <w:szCs w:val="20"/>
        </w:rPr>
        <w:t>.</w:t>
      </w:r>
    </w:p>
    <w:p w:rsidRPr="00CC06FA" w:rsidR="00D33C2D" w:rsidP="00A13E22" w:rsidRDefault="00897064" w14:paraId="3818AC39" w14:textId="7B359AB6">
      <w:pPr>
        <w:numPr>
          <w:ilvl w:val="1"/>
          <w:numId w:val="2"/>
        </w:numPr>
        <w:spacing w:after="0" w:line="240" w:lineRule="auto"/>
        <w:ind w:left="425" w:hanging="425"/>
        <w:jc w:val="both"/>
        <w:rPr>
          <w:rFonts w:asciiTheme="minorBidi" w:hAnsiTheme="minorBidi"/>
          <w:sz w:val="20"/>
          <w:szCs w:val="20"/>
        </w:rPr>
      </w:pPr>
      <w:r w:rsidRPr="00CC06FA">
        <w:rPr>
          <w:rFonts w:asciiTheme="minorBidi" w:hAnsiTheme="minorBidi"/>
          <w:sz w:val="20"/>
          <w:szCs w:val="20"/>
        </w:rPr>
        <w:t xml:space="preserve">Visa Užsakovo </w:t>
      </w:r>
      <w:r w:rsidRPr="00CC06FA" w:rsidR="008322BD">
        <w:rPr>
          <w:rFonts w:asciiTheme="minorBidi" w:hAnsiTheme="minorBidi"/>
          <w:sz w:val="20"/>
          <w:szCs w:val="20"/>
        </w:rPr>
        <w:t>Tiekėjui</w:t>
      </w:r>
      <w:r w:rsidRPr="00CC06FA">
        <w:rPr>
          <w:rFonts w:asciiTheme="minorBidi" w:hAnsiTheme="minorBidi"/>
          <w:sz w:val="20"/>
          <w:szCs w:val="20"/>
        </w:rPr>
        <w:t xml:space="preserve"> perduota informacija laikoma konfidencialia. </w:t>
      </w:r>
      <w:r w:rsidRPr="00CC06FA" w:rsidR="008322BD">
        <w:rPr>
          <w:rFonts w:asciiTheme="minorBidi" w:hAnsiTheme="minorBidi"/>
          <w:sz w:val="20"/>
          <w:szCs w:val="20"/>
        </w:rPr>
        <w:t>Tiekėjas</w:t>
      </w:r>
      <w:r w:rsidRPr="00CC06FA">
        <w:rPr>
          <w:rFonts w:asciiTheme="minorBidi" w:hAnsiTheme="minorBidi"/>
          <w:sz w:val="20"/>
          <w:szCs w:val="20"/>
        </w:rPr>
        <w:t xml:space="preserve"> privalo organizuoti Paslaugų teikimą taip, kad būtų užtikrintas informacijos neatskleidimas tretiesiems asmenims</w:t>
      </w:r>
      <w:r w:rsidRPr="00CC06FA" w:rsidR="00B34D1A">
        <w:rPr>
          <w:rFonts w:asciiTheme="minorBidi" w:hAnsiTheme="minorBidi"/>
          <w:sz w:val="20"/>
          <w:szCs w:val="20"/>
        </w:rPr>
        <w:t>.</w:t>
      </w:r>
    </w:p>
    <w:p w:rsidRPr="00CC06FA" w:rsidR="000F45AB" w:rsidP="00A13E22" w:rsidRDefault="00FA6F19" w14:paraId="7C527DB2" w14:textId="28A50CB8">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ind w:hanging="720"/>
        <w:jc w:val="both"/>
        <w:rPr>
          <w:rFonts w:asciiTheme="minorBidi" w:hAnsiTheme="minorBidi"/>
          <w:b w:val="0"/>
          <w:bCs w:val="0"/>
          <w:color w:val="auto"/>
          <w:sz w:val="20"/>
          <w:szCs w:val="20"/>
          <w:lang w:val="lt-LT"/>
        </w:rPr>
      </w:pPr>
      <w:r w:rsidRPr="00CC06FA">
        <w:rPr>
          <w:rFonts w:asciiTheme="minorBidi" w:hAnsiTheme="minorBidi"/>
          <w:color w:val="auto"/>
          <w:sz w:val="20"/>
          <w:szCs w:val="20"/>
          <w:lang w:val="lt-LT"/>
        </w:rPr>
        <w:t>TRŪKUMŲ ŠALINIMO TVARKA IR TERMINAI</w:t>
      </w:r>
    </w:p>
    <w:p w:rsidRPr="00CC06FA" w:rsidR="00684B43" w:rsidP="00A13E22" w:rsidRDefault="00684B43" w14:paraId="4DE9DDB5" w14:textId="102DF2A7">
      <w:pPr>
        <w:numPr>
          <w:ilvl w:val="1"/>
          <w:numId w:val="2"/>
        </w:numPr>
        <w:spacing w:after="0" w:line="240" w:lineRule="auto"/>
        <w:ind w:left="425" w:hanging="425"/>
        <w:jc w:val="both"/>
        <w:rPr>
          <w:rFonts w:asciiTheme="minorBidi" w:hAnsiTheme="minorBidi"/>
          <w:color w:val="000000" w:themeColor="text1"/>
          <w:sz w:val="20"/>
          <w:szCs w:val="20"/>
        </w:rPr>
      </w:pPr>
      <w:r w:rsidRPr="00CC06FA">
        <w:rPr>
          <w:rFonts w:asciiTheme="minorBidi" w:hAnsiTheme="minorBidi"/>
          <w:color w:val="000000" w:themeColor="text1"/>
          <w:sz w:val="20"/>
          <w:szCs w:val="20"/>
        </w:rPr>
        <w:t>P</w:t>
      </w:r>
      <w:r w:rsidRPr="00CC06FA" w:rsidR="00860C55">
        <w:rPr>
          <w:rFonts w:asciiTheme="minorBidi" w:hAnsiTheme="minorBidi"/>
          <w:color w:val="000000" w:themeColor="text1"/>
          <w:sz w:val="20"/>
          <w:szCs w:val="20"/>
        </w:rPr>
        <w:t>aslaugų</w:t>
      </w:r>
      <w:r w:rsidRPr="00CC06FA" w:rsidR="000B631E">
        <w:rPr>
          <w:rFonts w:asciiTheme="minorBidi" w:hAnsiTheme="minorBidi"/>
          <w:color w:val="000000" w:themeColor="text1"/>
          <w:sz w:val="20"/>
          <w:szCs w:val="20"/>
        </w:rPr>
        <w:t xml:space="preserve"> </w:t>
      </w:r>
      <w:r w:rsidRPr="00CC06FA">
        <w:rPr>
          <w:rFonts w:asciiTheme="minorBidi" w:hAnsiTheme="minorBidi"/>
          <w:color w:val="000000" w:themeColor="text1"/>
          <w:sz w:val="20"/>
          <w:szCs w:val="20"/>
        </w:rPr>
        <w:t xml:space="preserve">trūkumai turi būti pašalinti ne vėliau kaip per </w:t>
      </w:r>
      <w:r w:rsidRPr="00CC06FA" w:rsidR="00865E11">
        <w:rPr>
          <w:rFonts w:asciiTheme="minorBidi" w:hAnsiTheme="minorBidi"/>
          <w:color w:val="000000" w:themeColor="text1"/>
          <w:sz w:val="20"/>
          <w:szCs w:val="20"/>
        </w:rPr>
        <w:t>7</w:t>
      </w:r>
      <w:r w:rsidRPr="00CC06FA" w:rsidR="000B631E">
        <w:rPr>
          <w:rFonts w:asciiTheme="minorBidi" w:hAnsiTheme="minorBidi"/>
          <w:color w:val="000000" w:themeColor="text1"/>
          <w:sz w:val="20"/>
          <w:szCs w:val="20"/>
        </w:rPr>
        <w:t xml:space="preserve"> </w:t>
      </w:r>
      <w:r w:rsidRPr="00CC06FA" w:rsidR="004D56D8">
        <w:rPr>
          <w:rFonts w:asciiTheme="minorBidi" w:hAnsiTheme="minorBidi"/>
          <w:color w:val="000000" w:themeColor="text1"/>
          <w:sz w:val="20"/>
          <w:szCs w:val="20"/>
        </w:rPr>
        <w:t>(septynias) kalendorines</w:t>
      </w:r>
      <w:r w:rsidRPr="00CC06FA" w:rsidR="004D56D8">
        <w:rPr>
          <w:rFonts w:asciiTheme="minorBidi" w:hAnsiTheme="minorBidi"/>
          <w:sz w:val="20"/>
          <w:szCs w:val="20"/>
        </w:rPr>
        <w:t xml:space="preserve"> dienas </w:t>
      </w:r>
      <w:r w:rsidRPr="00CC06FA">
        <w:rPr>
          <w:rFonts w:asciiTheme="minorBidi" w:hAnsiTheme="minorBidi"/>
          <w:color w:val="000000" w:themeColor="text1"/>
          <w:sz w:val="20"/>
          <w:szCs w:val="20"/>
        </w:rPr>
        <w:t xml:space="preserve">nuo </w:t>
      </w:r>
      <w:r w:rsidRPr="00CC06FA" w:rsidR="00B776CC">
        <w:rPr>
          <w:rFonts w:asciiTheme="minorBidi" w:hAnsiTheme="minorBidi"/>
          <w:color w:val="000000" w:themeColor="text1"/>
          <w:sz w:val="20"/>
          <w:szCs w:val="20"/>
        </w:rPr>
        <w:t xml:space="preserve">Užsakovo </w:t>
      </w:r>
      <w:r w:rsidRPr="00CC06FA">
        <w:rPr>
          <w:rFonts w:asciiTheme="minorBidi" w:hAnsiTheme="minorBidi"/>
          <w:color w:val="000000" w:themeColor="text1"/>
          <w:sz w:val="20"/>
          <w:szCs w:val="20"/>
        </w:rPr>
        <w:t xml:space="preserve">pranešimo el. paštu išsiuntimo dienos. </w:t>
      </w:r>
    </w:p>
    <w:p w:rsidRPr="00CC06FA" w:rsidR="00D33C2D" w:rsidP="00635DD7" w:rsidRDefault="006F6F30" w14:paraId="35FA6272" w14:textId="03553DBE">
      <w:pPr>
        <w:numPr>
          <w:ilvl w:val="1"/>
          <w:numId w:val="2"/>
        </w:numPr>
        <w:spacing w:after="0" w:line="240" w:lineRule="auto"/>
        <w:ind w:left="425" w:hanging="425"/>
        <w:jc w:val="both"/>
        <w:rPr>
          <w:rFonts w:asciiTheme="minorBidi" w:hAnsiTheme="minorBidi"/>
          <w:color w:val="000000" w:themeColor="text1"/>
          <w:sz w:val="20"/>
          <w:szCs w:val="20"/>
        </w:rPr>
      </w:pPr>
      <w:r w:rsidRPr="00CC06FA">
        <w:rPr>
          <w:rFonts w:asciiTheme="minorBidi" w:hAnsiTheme="minorBidi"/>
          <w:color w:val="000000" w:themeColor="text1"/>
          <w:sz w:val="20"/>
          <w:szCs w:val="20"/>
        </w:rPr>
        <w:t>Jei Paslaug</w:t>
      </w:r>
      <w:r w:rsidRPr="00CC06FA" w:rsidR="002D1201">
        <w:rPr>
          <w:rFonts w:asciiTheme="minorBidi" w:hAnsiTheme="minorBidi"/>
          <w:color w:val="000000" w:themeColor="text1"/>
          <w:sz w:val="20"/>
          <w:szCs w:val="20"/>
        </w:rPr>
        <w:t xml:space="preserve">ų </w:t>
      </w:r>
      <w:r w:rsidRPr="00CC06FA">
        <w:rPr>
          <w:rFonts w:asciiTheme="minorBidi" w:hAnsiTheme="minorBidi"/>
          <w:color w:val="000000" w:themeColor="text1"/>
          <w:sz w:val="20"/>
          <w:szCs w:val="20"/>
        </w:rPr>
        <w:t xml:space="preserve">ar jų etapo (jei taikoma) suteikimo, ar </w:t>
      </w:r>
      <w:r w:rsidRPr="00CC06FA" w:rsidR="0077650B">
        <w:rPr>
          <w:rFonts w:asciiTheme="minorBidi" w:hAnsiTheme="minorBidi"/>
          <w:color w:val="000000" w:themeColor="text1"/>
          <w:sz w:val="20"/>
          <w:szCs w:val="20"/>
        </w:rPr>
        <w:t>Paslaugų</w:t>
      </w:r>
      <w:r w:rsidRPr="00CC06FA">
        <w:rPr>
          <w:rFonts w:asciiTheme="minorBidi" w:hAnsiTheme="minorBidi"/>
          <w:color w:val="000000" w:themeColor="text1"/>
          <w:sz w:val="20"/>
          <w:szCs w:val="20"/>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CC06FA" w:rsidR="0077650B">
        <w:rPr>
          <w:rFonts w:asciiTheme="minorBidi" w:hAnsiTheme="minorBidi"/>
          <w:color w:val="000000" w:themeColor="text1"/>
          <w:sz w:val="20"/>
          <w:szCs w:val="20"/>
        </w:rPr>
        <w:t xml:space="preserve">Paslaugų </w:t>
      </w:r>
      <w:r w:rsidRPr="00CC06FA">
        <w:rPr>
          <w:rFonts w:asciiTheme="minorBidi" w:hAnsiTheme="minorBidi"/>
          <w:color w:val="000000" w:themeColor="text1"/>
          <w:sz w:val="20"/>
          <w:szCs w:val="20"/>
        </w:rPr>
        <w:t xml:space="preserve">ar jų etapo (jei taikoma) suteikimo ar </w:t>
      </w:r>
      <w:r w:rsidRPr="00CC06FA" w:rsidR="0077650B">
        <w:rPr>
          <w:rFonts w:asciiTheme="minorBidi" w:hAnsiTheme="minorBidi"/>
          <w:color w:val="000000" w:themeColor="text1"/>
          <w:sz w:val="20"/>
          <w:szCs w:val="20"/>
        </w:rPr>
        <w:t xml:space="preserve">Paslaugų </w:t>
      </w:r>
      <w:r w:rsidRPr="00CC06FA">
        <w:rPr>
          <w:rFonts w:asciiTheme="minorBidi" w:hAnsiTheme="minorBidi"/>
          <w:color w:val="000000" w:themeColor="text1"/>
          <w:sz w:val="20"/>
          <w:szCs w:val="20"/>
        </w:rPr>
        <w:t>ar jų etapo trūkumų šalinimo terminą.</w:t>
      </w:r>
    </w:p>
    <w:p w:rsidRPr="00CC06FA" w:rsidR="00BE7FFE" w:rsidP="00A13E22" w:rsidRDefault="00BE7FFE" w14:paraId="261B89C3" w14:textId="1E97357C">
      <w:pPr>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line="240" w:lineRule="auto"/>
        <w:ind w:hanging="720"/>
        <w:jc w:val="both"/>
        <w:rPr>
          <w:rFonts w:asciiTheme="minorBidi" w:hAnsiTheme="minorBidi"/>
          <w:sz w:val="20"/>
          <w:szCs w:val="20"/>
        </w:rPr>
      </w:pPr>
      <w:r w:rsidRPr="00CC06FA">
        <w:rPr>
          <w:rFonts w:asciiTheme="minorBidi" w:hAnsiTheme="minorBidi"/>
          <w:b/>
          <w:bCs/>
          <w:sz w:val="20"/>
          <w:szCs w:val="20"/>
          <w:lang w:eastAsia="ja-JP"/>
        </w:rPr>
        <w:t>PRIEDAI</w:t>
      </w:r>
    </w:p>
    <w:p w:rsidRPr="00CC06FA" w:rsidR="003C4DDE" w:rsidP="00835BE8" w:rsidRDefault="003C4DDE" w14:paraId="2999F0CA" w14:textId="285F8159">
      <w:pPr>
        <w:numPr>
          <w:ilvl w:val="0"/>
          <w:numId w:val="0"/>
        </w:numPr>
        <w:tabs>
          <w:tab w:val="left" w:pos="-284"/>
        </w:tabs>
        <w:spacing w:after="0" w:line="240" w:lineRule="auto"/>
        <w:ind w:left="144"/>
        <w:rPr>
          <w:rFonts w:asciiTheme="minorBidi" w:hAnsiTheme="minorBidi"/>
          <w:sz w:val="20"/>
          <w:szCs w:val="20"/>
          <w:lang w:eastAsia="ja-JP"/>
        </w:rPr>
      </w:pPr>
      <w:bookmarkStart w:name="_Hlk172617255" w:id="1"/>
      <w:r w:rsidRPr="00CC06FA">
        <w:rPr>
          <w:rFonts w:asciiTheme="minorBidi" w:hAnsiTheme="minorBidi"/>
          <w:sz w:val="20"/>
          <w:szCs w:val="20"/>
          <w:lang w:eastAsia="ja-JP"/>
        </w:rPr>
        <w:t>Priedas Nr. 1 – Aplinkos apsaugos (žalieji) kriterijai</w:t>
      </w:r>
      <w:r w:rsidR="00C77177">
        <w:rPr>
          <w:rFonts w:asciiTheme="minorBidi" w:hAnsiTheme="minorBidi"/>
          <w:sz w:val="20"/>
          <w:szCs w:val="20"/>
          <w:lang w:eastAsia="ja-JP"/>
        </w:rPr>
        <w:t>.</w:t>
      </w:r>
    </w:p>
    <w:bookmarkEnd w:id="1"/>
    <w:p w:rsidRPr="00CC06FA" w:rsidR="30FF7D41" w:rsidP="00835BE8" w:rsidRDefault="30FF7D41" w14:paraId="3E0EF9EB" w14:textId="1A5C7C36">
      <w:pPr>
        <w:numPr>
          <w:ilvl w:val="0"/>
          <w:numId w:val="0"/>
        </w:numPr>
        <w:tabs>
          <w:tab w:val="left" w:pos="-284"/>
        </w:tabs>
        <w:spacing w:after="0" w:line="240" w:lineRule="auto"/>
        <w:ind w:left="144"/>
        <w:rPr>
          <w:rFonts w:asciiTheme="minorBidi" w:hAnsiTheme="minorBidi"/>
          <w:sz w:val="20"/>
          <w:szCs w:val="20"/>
          <w:lang w:eastAsia="ja-JP"/>
        </w:rPr>
      </w:pPr>
    </w:p>
    <w:p w:rsidRPr="00CC06FA" w:rsidR="00611E3B" w:rsidP="00835BE8" w:rsidRDefault="00101566" w14:paraId="0A452926" w14:textId="4E472AA4">
      <w:pPr>
        <w:numPr>
          <w:ilvl w:val="0"/>
          <w:numId w:val="0"/>
        </w:numPr>
        <w:tabs>
          <w:tab w:val="left" w:pos="-284"/>
        </w:tabs>
        <w:spacing w:after="0" w:line="240" w:lineRule="auto"/>
        <w:ind w:left="9504"/>
        <w:rPr>
          <w:rFonts w:asciiTheme="minorBidi" w:hAnsiTheme="minorBidi"/>
          <w:sz w:val="20"/>
          <w:szCs w:val="20"/>
          <w:lang w:eastAsia="ja-JP"/>
        </w:rPr>
      </w:pPr>
      <w:r w:rsidRPr="00CC06FA">
        <w:rPr>
          <w:rFonts w:asciiTheme="minorBidi" w:hAnsiTheme="minorBidi"/>
          <w:sz w:val="20"/>
          <w:szCs w:val="20"/>
          <w:lang w:eastAsia="ja-JP"/>
        </w:rPr>
        <w:t>1 priedas</w:t>
      </w:r>
    </w:p>
    <w:p w:rsidRPr="00CC06FA" w:rsidR="00101566" w:rsidP="00835BE8" w:rsidRDefault="00101566" w14:paraId="219F75C4" w14:textId="77777777">
      <w:pPr>
        <w:numPr>
          <w:ilvl w:val="0"/>
          <w:numId w:val="0"/>
        </w:numPr>
        <w:spacing w:after="0" w:line="240" w:lineRule="auto"/>
        <w:ind w:left="144"/>
        <w:jc w:val="center"/>
        <w:rPr>
          <w:rFonts w:asciiTheme="minorBidi" w:hAnsiTheme="minorBidi"/>
          <w:b/>
          <w:color w:val="000000"/>
          <w:sz w:val="20"/>
          <w:szCs w:val="20"/>
        </w:rPr>
      </w:pPr>
    </w:p>
    <w:p w:rsidRPr="00CC06FA" w:rsidR="00101566" w:rsidP="00835BE8" w:rsidRDefault="00101566" w14:paraId="036BB7B1" w14:textId="5514FFA0">
      <w:pPr>
        <w:numPr>
          <w:ilvl w:val="0"/>
          <w:numId w:val="0"/>
        </w:numPr>
        <w:spacing w:after="0" w:line="240" w:lineRule="auto"/>
        <w:ind w:left="144"/>
        <w:jc w:val="center"/>
        <w:rPr>
          <w:rFonts w:asciiTheme="minorBidi" w:hAnsiTheme="minorBidi"/>
          <w:b/>
          <w:color w:val="000000"/>
          <w:sz w:val="20"/>
          <w:szCs w:val="20"/>
        </w:rPr>
      </w:pPr>
      <w:r w:rsidRPr="00CC06FA">
        <w:rPr>
          <w:rFonts w:asciiTheme="minorBidi" w:hAnsiTheme="minorBidi"/>
          <w:b/>
          <w:color w:val="000000"/>
          <w:sz w:val="20"/>
          <w:szCs w:val="20"/>
        </w:rPr>
        <w:t xml:space="preserve">APLINKOS APSAUGOS (ŽALIEJI) KRITERIJAI </w:t>
      </w:r>
    </w:p>
    <w:p w:rsidRPr="00CC06FA" w:rsidR="00101566" w:rsidP="00835BE8" w:rsidRDefault="00101566" w14:paraId="5672A378" w14:textId="77777777">
      <w:pPr>
        <w:numPr>
          <w:ilvl w:val="0"/>
          <w:numId w:val="0"/>
        </w:numPr>
        <w:spacing w:after="0" w:line="240" w:lineRule="auto"/>
        <w:ind w:left="144"/>
        <w:jc w:val="center"/>
        <w:rPr>
          <w:rFonts w:asciiTheme="minorBidi" w:hAnsiTheme="minorBidi"/>
          <w:b/>
          <w:bCs/>
          <w:sz w:val="20"/>
          <w:szCs w:val="20"/>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1"/>
        <w:gridCol w:w="9540"/>
      </w:tblGrid>
      <w:tr w:rsidRPr="00CC06FA" w:rsidR="00101566" w:rsidTr="0029127D" w14:paraId="7DCEDCA5" w14:textId="77777777">
        <w:tc>
          <w:tcPr>
            <w:tcW w:w="550" w:type="dxa"/>
            <w:vAlign w:val="center"/>
          </w:tcPr>
          <w:p w:rsidRPr="00CC06FA" w:rsidR="00101566" w:rsidP="00835BE8" w:rsidRDefault="00101566" w14:paraId="06F605D8" w14:textId="77777777">
            <w:pPr>
              <w:numPr>
                <w:ilvl w:val="0"/>
                <w:numId w:val="0"/>
              </w:numPr>
              <w:spacing w:after="0" w:line="240" w:lineRule="auto"/>
              <w:ind w:left="144"/>
              <w:jc w:val="center"/>
              <w:rPr>
                <w:rFonts w:asciiTheme="minorBidi" w:hAnsiTheme="minorBidi"/>
                <w:b/>
                <w:bCs/>
                <w:sz w:val="20"/>
                <w:szCs w:val="20"/>
              </w:rPr>
            </w:pPr>
            <w:r w:rsidRPr="00CC06FA">
              <w:rPr>
                <w:rFonts w:asciiTheme="minorBidi" w:hAnsiTheme="minorBidi"/>
                <w:b/>
                <w:bCs/>
                <w:sz w:val="20"/>
                <w:szCs w:val="20"/>
              </w:rPr>
              <w:t>Eil. Nr.</w:t>
            </w:r>
          </w:p>
        </w:tc>
        <w:tc>
          <w:tcPr>
            <w:tcW w:w="9651" w:type="dxa"/>
            <w:vAlign w:val="center"/>
          </w:tcPr>
          <w:p w:rsidRPr="00CC06FA" w:rsidR="00101566" w:rsidP="00835BE8" w:rsidRDefault="00101566" w14:paraId="274ADB61" w14:textId="77777777">
            <w:pPr>
              <w:numPr>
                <w:ilvl w:val="0"/>
                <w:numId w:val="0"/>
              </w:numPr>
              <w:spacing w:after="0" w:line="240" w:lineRule="auto"/>
              <w:ind w:left="144"/>
              <w:jc w:val="center"/>
              <w:rPr>
                <w:rFonts w:asciiTheme="minorBidi" w:hAnsiTheme="minorBidi"/>
                <w:b/>
                <w:bCs/>
                <w:sz w:val="20"/>
                <w:szCs w:val="20"/>
              </w:rPr>
            </w:pPr>
            <w:r w:rsidRPr="00CC06FA">
              <w:rPr>
                <w:rFonts w:asciiTheme="minorBidi" w:hAnsiTheme="minorBidi"/>
                <w:b/>
                <w:bCs/>
                <w:sz w:val="20"/>
                <w:szCs w:val="20"/>
              </w:rPr>
              <w:t>Reikalavimas</w:t>
            </w:r>
          </w:p>
        </w:tc>
      </w:tr>
      <w:tr w:rsidRPr="00CC06FA" w:rsidR="009461F9" w:rsidTr="0029127D" w14:paraId="3F91FC00" w14:textId="77777777">
        <w:trPr>
          <w:trHeight w:val="1390"/>
        </w:trPr>
        <w:tc>
          <w:tcPr>
            <w:tcW w:w="550" w:type="dxa"/>
          </w:tcPr>
          <w:p w:rsidRPr="00CC06FA" w:rsidR="009461F9" w:rsidP="00835BE8" w:rsidRDefault="009461F9" w14:paraId="03F39FEE" w14:textId="77777777">
            <w:pPr>
              <w:numPr>
                <w:ilvl w:val="0"/>
                <w:numId w:val="0"/>
              </w:numPr>
              <w:spacing w:after="0" w:line="240" w:lineRule="auto"/>
              <w:ind w:left="144"/>
              <w:jc w:val="center"/>
              <w:rPr>
                <w:rFonts w:asciiTheme="minorBidi" w:hAnsiTheme="minorBidi"/>
                <w:sz w:val="20"/>
                <w:szCs w:val="20"/>
              </w:rPr>
            </w:pPr>
            <w:r w:rsidRPr="00CC06FA">
              <w:rPr>
                <w:rFonts w:asciiTheme="minorBidi" w:hAnsiTheme="minorBidi"/>
                <w:sz w:val="20"/>
                <w:szCs w:val="20"/>
              </w:rPr>
              <w:t xml:space="preserve">1. </w:t>
            </w:r>
          </w:p>
        </w:tc>
        <w:tc>
          <w:tcPr>
            <w:tcW w:w="9651" w:type="dxa"/>
          </w:tcPr>
          <w:p w:rsidRPr="00CC06FA" w:rsidR="009461F9" w:rsidP="00835BE8" w:rsidRDefault="009461F9" w14:paraId="344B15D9" w14:textId="279E96A4">
            <w:pPr>
              <w:numPr>
                <w:ilvl w:val="0"/>
                <w:numId w:val="0"/>
              </w:numPr>
              <w:spacing w:after="0" w:line="240" w:lineRule="auto"/>
              <w:ind w:left="144"/>
              <w:jc w:val="both"/>
              <w:rPr>
                <w:rFonts w:asciiTheme="minorBidi" w:hAnsiTheme="minorBidi"/>
                <w:sz w:val="20"/>
                <w:szCs w:val="20"/>
              </w:rPr>
            </w:pPr>
            <w:r w:rsidRPr="00CC06FA">
              <w:rPr>
                <w:rFonts w:asciiTheme="minorBidi" w:hAnsiTheme="minorBidi"/>
                <w:sz w:val="20"/>
                <w:szCs w:val="20"/>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tc>
      </w:tr>
    </w:tbl>
    <w:p w:rsidRPr="00CC06FA" w:rsidR="00101566" w:rsidP="004D492A" w:rsidRDefault="00101566" w14:paraId="5D0AD3C9" w14:textId="77777777">
      <w:pPr>
        <w:numPr>
          <w:ilvl w:val="0"/>
          <w:numId w:val="0"/>
        </w:numPr>
        <w:tabs>
          <w:tab w:val="left" w:pos="-284"/>
        </w:tabs>
        <w:spacing w:after="0" w:line="240" w:lineRule="auto"/>
        <w:ind w:left="144"/>
        <w:rPr>
          <w:rFonts w:asciiTheme="minorBidi" w:hAnsiTheme="minorBidi"/>
          <w:sz w:val="20"/>
          <w:szCs w:val="20"/>
          <w:lang w:eastAsia="ja-JP"/>
        </w:rPr>
      </w:pPr>
    </w:p>
    <w:sectPr w:rsidRPr="00CC06FA" w:rsidR="00101566" w:rsidSect="008C5203">
      <w:headerReference w:type="default" r:id="rId12"/>
      <w:footerReference w:type="default" r:id="rId13"/>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76AD" w:rsidP="00B83DA1" w:rsidRDefault="003076AD" w14:paraId="006A0E6D" w14:textId="77777777">
      <w:pPr>
        <w:spacing w:after="0" w:line="240" w:lineRule="auto"/>
      </w:pPr>
      <w:r>
        <w:separator/>
      </w:r>
    </w:p>
  </w:endnote>
  <w:endnote w:type="continuationSeparator" w:id="0">
    <w:p w:rsidR="003076AD" w:rsidP="00B83DA1" w:rsidRDefault="003076AD" w14:paraId="52D26D00" w14:textId="77777777">
      <w:pPr>
        <w:spacing w:after="0" w:line="240" w:lineRule="auto"/>
      </w:pPr>
      <w:r>
        <w:continuationSeparator/>
      </w:r>
    </w:p>
  </w:endnote>
  <w:endnote w:type="continuationNotice" w:id="1">
    <w:p w:rsidR="003076AD" w:rsidP="00B83DA1" w:rsidRDefault="003076AD" w14:paraId="0E7054B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00E97989" w:rsidP="00835BE8" w:rsidRDefault="00E97989" w14:paraId="16197226" w14:textId="0C2DFF0F">
    <w:pPr>
      <w:numPr>
        <w:ilvl w:val="0"/>
        <w:numId w:val="0"/>
      </w:numPr>
      <w:ind w:left="144"/>
      <w:jc w:val="right"/>
      <w:rPr>
        <w:rFonts w:ascii="Arial" w:hAnsi="Arial" w:cs="Arial"/>
        <w:i/>
        <w:iCs/>
        <w:sz w:val="16"/>
        <w:szCs w:val="16"/>
      </w:rPr>
    </w:pPr>
    <w:r w:rsidRPr="50AEC38D">
      <w:rPr>
        <w:rFonts w:ascii="Arial" w:hAnsi="Arial" w:cs="Arial"/>
        <w:i/>
        <w:iCs/>
        <w:sz w:val="16"/>
        <w:szCs w:val="16"/>
      </w:rPr>
      <w:t>Versija 202</w:t>
    </w:r>
    <w:r>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76AD" w:rsidP="00B83DA1" w:rsidRDefault="003076AD" w14:paraId="1A8EA79F" w14:textId="77777777">
      <w:pPr>
        <w:spacing w:after="0" w:line="240" w:lineRule="auto"/>
      </w:pPr>
      <w:r>
        <w:separator/>
      </w:r>
    </w:p>
  </w:footnote>
  <w:footnote w:type="continuationSeparator" w:id="0">
    <w:p w:rsidR="003076AD" w:rsidP="00B83DA1" w:rsidRDefault="003076AD" w14:paraId="2AF2BA54" w14:textId="77777777">
      <w:pPr>
        <w:spacing w:after="0" w:line="240" w:lineRule="auto"/>
      </w:pPr>
      <w:r>
        <w:continuationSeparator/>
      </w:r>
    </w:p>
  </w:footnote>
  <w:footnote w:type="continuationNotice" w:id="1">
    <w:p w:rsidR="003076AD" w:rsidP="00B83DA1" w:rsidRDefault="003076AD" w14:paraId="6AECB99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E97989" w:rsidP="008057F9" w:rsidRDefault="00E97989" w14:paraId="4DCDB951" w14:textId="570ED924">
    <w:pPr>
      <w:numPr>
        <w:ilvl w:val="0"/>
        <w:numId w:val="0"/>
      </w:numPr>
      <w:shd w:val="clear" w:color="auto" w:fill="FFFFFF" w:themeFill="background1"/>
      <w:spacing w:before="100" w:beforeAutospacing="1" w:after="0" w:line="240" w:lineRule="auto"/>
      <w:ind w:left="144"/>
      <w:jc w:val="right"/>
      <w:rPr>
        <w:rFonts w:ascii="Arial" w:hAnsi="Arial" w:cs="Arial"/>
        <w:sz w:val="20"/>
        <w:szCs w:val="20"/>
      </w:rPr>
    </w:pPr>
  </w:p>
  <w:p w:rsidR="00E97989" w:rsidP="008057F9" w:rsidRDefault="00E97989" w14:paraId="1C3BEEAF" w14:textId="77777777">
    <w:pPr>
      <w:numPr>
        <w:ilvl w:val="0"/>
        <w:numId w:val="0"/>
      </w:numPr>
      <w:ind w:left="14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29C3908"/>
    <w:multiLevelType w:val="hybridMultilevel"/>
    <w:tmpl w:val="EA705E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6B649E0"/>
    <w:multiLevelType w:val="hybridMultilevel"/>
    <w:tmpl w:val="A0FC634E"/>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4502"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2D2C25"/>
    <w:multiLevelType w:val="hybridMultilevel"/>
    <w:tmpl w:val="D9BC812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212E2"/>
    <w:multiLevelType w:val="multilevel"/>
    <w:tmpl w:val="84289744"/>
    <w:lvl w:ilvl="0">
      <w:start w:val="6"/>
      <w:numFmt w:val="decimal"/>
      <w:lvlText w:val="%1."/>
      <w:lvlJc w:val="left"/>
      <w:pPr>
        <w:ind w:left="720" w:hanging="360"/>
      </w:pPr>
      <w:rPr>
        <w:rFonts w:hint="default"/>
        <w:b/>
        <w:i w:val="0"/>
        <w:color w:val="auto"/>
      </w:rPr>
    </w:lvl>
    <w:lvl w:ilvl="1">
      <w:start w:val="1"/>
      <w:numFmt w:val="decimal"/>
      <w:isLgl/>
      <w:lvlText w:val="%1.%2."/>
      <w:lvlJc w:val="left"/>
      <w:pPr>
        <w:ind w:left="4502"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Normal"/>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010138726">
    <w:abstractNumId w:val="30"/>
  </w:num>
  <w:num w:numId="2" w16cid:durableId="1058744551">
    <w:abstractNumId w:val="28"/>
  </w:num>
  <w:num w:numId="3" w16cid:durableId="1074623950">
    <w:abstractNumId w:val="25"/>
  </w:num>
  <w:num w:numId="4" w16cid:durableId="1076249901">
    <w:abstractNumId w:val="29"/>
  </w:num>
  <w:num w:numId="5" w16cid:durableId="125047799">
    <w:abstractNumId w:val="32"/>
  </w:num>
  <w:num w:numId="6" w16cid:durableId="1274701941">
    <w:abstractNumId w:val="20"/>
  </w:num>
  <w:num w:numId="7" w16cid:durableId="1320040628">
    <w:abstractNumId w:val="18"/>
  </w:num>
  <w:num w:numId="8" w16cid:durableId="1437795822">
    <w:abstractNumId w:val="17"/>
  </w:num>
  <w:num w:numId="9" w16cid:durableId="149179477">
    <w:abstractNumId w:val="4"/>
  </w:num>
  <w:num w:numId="10" w16cid:durableId="1522545837">
    <w:abstractNumId w:val="45"/>
  </w:num>
  <w:num w:numId="11" w16cid:durableId="156269226">
    <w:abstractNumId w:val="3"/>
  </w:num>
  <w:num w:numId="12" w16cid:durableId="1587108426">
    <w:abstractNumId w:val="14"/>
  </w:num>
  <w:num w:numId="13" w16cid:durableId="1612518016">
    <w:abstractNumId w:val="26"/>
  </w:num>
  <w:num w:numId="14" w16cid:durableId="1672559035">
    <w:abstractNumId w:val="12"/>
  </w:num>
  <w:num w:numId="15" w16cid:durableId="1678998750">
    <w:abstractNumId w:val="8"/>
  </w:num>
  <w:num w:numId="16" w16cid:durableId="1733653488">
    <w:abstractNumId w:val="6"/>
  </w:num>
  <w:num w:numId="17" w16cid:durableId="1753235282">
    <w:abstractNumId w:val="35"/>
  </w:num>
  <w:num w:numId="18" w16cid:durableId="1786850492">
    <w:abstractNumId w:val="34"/>
  </w:num>
  <w:num w:numId="19" w16cid:durableId="179203269">
    <w:abstractNumId w:val="42"/>
  </w:num>
  <w:num w:numId="20" w16cid:durableId="1896620768">
    <w:abstractNumId w:val="16"/>
  </w:num>
  <w:num w:numId="21" w16cid:durableId="1899706966">
    <w:abstractNumId w:val="19"/>
  </w:num>
  <w:num w:numId="22" w16cid:durableId="1926843125">
    <w:abstractNumId w:val="7"/>
  </w:num>
  <w:num w:numId="23" w16cid:durableId="197359520">
    <w:abstractNumId w:val="2"/>
  </w:num>
  <w:num w:numId="24" w16cid:durableId="198669915">
    <w:abstractNumId w:val="37"/>
  </w:num>
  <w:num w:numId="25" w16cid:durableId="2035571341">
    <w:abstractNumId w:val="15"/>
  </w:num>
  <w:num w:numId="26" w16cid:durableId="2106345412">
    <w:abstractNumId w:val="44"/>
  </w:num>
  <w:num w:numId="27" w16cid:durableId="210658993">
    <w:abstractNumId w:val="39"/>
  </w:num>
  <w:num w:numId="28" w16cid:durableId="25495730">
    <w:abstractNumId w:val="13"/>
  </w:num>
  <w:num w:numId="29" w16cid:durableId="262029676">
    <w:abstractNumId w:val="11"/>
  </w:num>
  <w:num w:numId="30" w16cid:durableId="315231920">
    <w:abstractNumId w:val="38"/>
  </w:num>
  <w:num w:numId="31" w16cid:durableId="3364856">
    <w:abstractNumId w:val="41"/>
  </w:num>
  <w:num w:numId="32" w16cid:durableId="356663668">
    <w:abstractNumId w:val="1"/>
  </w:num>
  <w:num w:numId="33" w16cid:durableId="388652531">
    <w:abstractNumId w:val="21"/>
  </w:num>
  <w:num w:numId="34" w16cid:durableId="43023211">
    <w:abstractNumId w:val="0"/>
  </w:num>
  <w:num w:numId="35" w16cid:durableId="431097577">
    <w:abstractNumId w:val="36"/>
  </w:num>
  <w:num w:numId="36" w16cid:durableId="431437901">
    <w:abstractNumId w:val="33"/>
  </w:num>
  <w:num w:numId="37" w16cid:durableId="529955385">
    <w:abstractNumId w:val="10"/>
  </w:num>
  <w:num w:numId="38" w16cid:durableId="656349704">
    <w:abstractNumId w:val="5"/>
  </w:num>
  <w:num w:numId="39" w16cid:durableId="681322827">
    <w:abstractNumId w:val="9"/>
  </w:num>
  <w:num w:numId="40" w16cid:durableId="747993822">
    <w:abstractNumId w:val="43"/>
  </w:num>
  <w:num w:numId="41" w16cid:durableId="777531415">
    <w:abstractNumId w:val="31"/>
  </w:num>
  <w:num w:numId="42" w16cid:durableId="783961457">
    <w:abstractNumId w:val="24"/>
  </w:num>
  <w:num w:numId="43" w16cid:durableId="814226596">
    <w:abstractNumId w:val="40"/>
  </w:num>
  <w:num w:numId="44" w16cid:durableId="833448667">
    <w:abstractNumId w:val="23"/>
  </w:num>
  <w:num w:numId="45" w16cid:durableId="910698979">
    <w:abstractNumId w:val="22"/>
  </w:num>
  <w:num w:numId="46" w16cid:durableId="9864739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07732"/>
    <w:rsid w:val="000101B9"/>
    <w:rsid w:val="000112E5"/>
    <w:rsid w:val="00011644"/>
    <w:rsid w:val="00011645"/>
    <w:rsid w:val="000130B9"/>
    <w:rsid w:val="00014F6A"/>
    <w:rsid w:val="00015AAF"/>
    <w:rsid w:val="000162CF"/>
    <w:rsid w:val="000165B1"/>
    <w:rsid w:val="00017BCD"/>
    <w:rsid w:val="00017CBF"/>
    <w:rsid w:val="0002047D"/>
    <w:rsid w:val="00020FDF"/>
    <w:rsid w:val="0002184C"/>
    <w:rsid w:val="00021C84"/>
    <w:rsid w:val="000226C5"/>
    <w:rsid w:val="00022DC8"/>
    <w:rsid w:val="00022FAD"/>
    <w:rsid w:val="00026B1A"/>
    <w:rsid w:val="00026C7C"/>
    <w:rsid w:val="000307E8"/>
    <w:rsid w:val="00030FD0"/>
    <w:rsid w:val="00032086"/>
    <w:rsid w:val="0003212B"/>
    <w:rsid w:val="00032475"/>
    <w:rsid w:val="00032500"/>
    <w:rsid w:val="00032C02"/>
    <w:rsid w:val="00033822"/>
    <w:rsid w:val="0003394F"/>
    <w:rsid w:val="00034F43"/>
    <w:rsid w:val="00037886"/>
    <w:rsid w:val="00037B7C"/>
    <w:rsid w:val="00037C76"/>
    <w:rsid w:val="0004191D"/>
    <w:rsid w:val="00042A9F"/>
    <w:rsid w:val="00043EBF"/>
    <w:rsid w:val="000440F8"/>
    <w:rsid w:val="000449E7"/>
    <w:rsid w:val="00045D51"/>
    <w:rsid w:val="000465B7"/>
    <w:rsid w:val="0004679D"/>
    <w:rsid w:val="00046CAC"/>
    <w:rsid w:val="00047540"/>
    <w:rsid w:val="00047885"/>
    <w:rsid w:val="000536F7"/>
    <w:rsid w:val="000539C2"/>
    <w:rsid w:val="00054E89"/>
    <w:rsid w:val="0005567F"/>
    <w:rsid w:val="00055937"/>
    <w:rsid w:val="00055F1F"/>
    <w:rsid w:val="000566A0"/>
    <w:rsid w:val="00056E36"/>
    <w:rsid w:val="000617CA"/>
    <w:rsid w:val="00061F96"/>
    <w:rsid w:val="0006221A"/>
    <w:rsid w:val="00062E4B"/>
    <w:rsid w:val="00062E6E"/>
    <w:rsid w:val="000663BA"/>
    <w:rsid w:val="000673F1"/>
    <w:rsid w:val="0007132A"/>
    <w:rsid w:val="000719EA"/>
    <w:rsid w:val="00072126"/>
    <w:rsid w:val="00072D01"/>
    <w:rsid w:val="00072F39"/>
    <w:rsid w:val="00073CD6"/>
    <w:rsid w:val="00074B26"/>
    <w:rsid w:val="000750E2"/>
    <w:rsid w:val="000757CB"/>
    <w:rsid w:val="000777FA"/>
    <w:rsid w:val="00080569"/>
    <w:rsid w:val="000809D9"/>
    <w:rsid w:val="000822FF"/>
    <w:rsid w:val="0008449C"/>
    <w:rsid w:val="00084A8F"/>
    <w:rsid w:val="0008502C"/>
    <w:rsid w:val="00085482"/>
    <w:rsid w:val="00087945"/>
    <w:rsid w:val="00087B02"/>
    <w:rsid w:val="00087C3F"/>
    <w:rsid w:val="00087F77"/>
    <w:rsid w:val="00090F35"/>
    <w:rsid w:val="0009337E"/>
    <w:rsid w:val="00093B5C"/>
    <w:rsid w:val="000943F1"/>
    <w:rsid w:val="000945B5"/>
    <w:rsid w:val="00095061"/>
    <w:rsid w:val="00097940"/>
    <w:rsid w:val="00097F12"/>
    <w:rsid w:val="000A032B"/>
    <w:rsid w:val="000A080D"/>
    <w:rsid w:val="000A1642"/>
    <w:rsid w:val="000A1963"/>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5638"/>
    <w:rsid w:val="000C6EFA"/>
    <w:rsid w:val="000C7E94"/>
    <w:rsid w:val="000C7F7C"/>
    <w:rsid w:val="000D11B5"/>
    <w:rsid w:val="000D17FB"/>
    <w:rsid w:val="000D204F"/>
    <w:rsid w:val="000D2486"/>
    <w:rsid w:val="000D3179"/>
    <w:rsid w:val="000D35F2"/>
    <w:rsid w:val="000D3E74"/>
    <w:rsid w:val="000D408B"/>
    <w:rsid w:val="000D4957"/>
    <w:rsid w:val="000D4AF1"/>
    <w:rsid w:val="000D5790"/>
    <w:rsid w:val="000D644D"/>
    <w:rsid w:val="000D6AE0"/>
    <w:rsid w:val="000D6BA0"/>
    <w:rsid w:val="000E0C48"/>
    <w:rsid w:val="000E2944"/>
    <w:rsid w:val="000E29E0"/>
    <w:rsid w:val="000E2D81"/>
    <w:rsid w:val="000E3332"/>
    <w:rsid w:val="000E3921"/>
    <w:rsid w:val="000E4640"/>
    <w:rsid w:val="000E4C70"/>
    <w:rsid w:val="000E68C3"/>
    <w:rsid w:val="000E7C4E"/>
    <w:rsid w:val="000F13EA"/>
    <w:rsid w:val="000F1D96"/>
    <w:rsid w:val="000F240F"/>
    <w:rsid w:val="000F242B"/>
    <w:rsid w:val="000F28CF"/>
    <w:rsid w:val="000F323A"/>
    <w:rsid w:val="000F35DD"/>
    <w:rsid w:val="000F4244"/>
    <w:rsid w:val="000F45AB"/>
    <w:rsid w:val="000F4A2F"/>
    <w:rsid w:val="000F566A"/>
    <w:rsid w:val="000F5AC5"/>
    <w:rsid w:val="000F5DAC"/>
    <w:rsid w:val="000F6617"/>
    <w:rsid w:val="000F7286"/>
    <w:rsid w:val="000F79E2"/>
    <w:rsid w:val="00100213"/>
    <w:rsid w:val="00100A8A"/>
    <w:rsid w:val="00100C13"/>
    <w:rsid w:val="00101217"/>
    <w:rsid w:val="00101566"/>
    <w:rsid w:val="001019A4"/>
    <w:rsid w:val="0010388A"/>
    <w:rsid w:val="001050FA"/>
    <w:rsid w:val="00105DFE"/>
    <w:rsid w:val="001061FA"/>
    <w:rsid w:val="0010623A"/>
    <w:rsid w:val="0011012B"/>
    <w:rsid w:val="001103CD"/>
    <w:rsid w:val="001108B2"/>
    <w:rsid w:val="001109EB"/>
    <w:rsid w:val="00114B80"/>
    <w:rsid w:val="00114FAB"/>
    <w:rsid w:val="00115CE4"/>
    <w:rsid w:val="00115E21"/>
    <w:rsid w:val="00116491"/>
    <w:rsid w:val="00116F85"/>
    <w:rsid w:val="00117601"/>
    <w:rsid w:val="00117696"/>
    <w:rsid w:val="001215C8"/>
    <w:rsid w:val="00122BB3"/>
    <w:rsid w:val="001230B9"/>
    <w:rsid w:val="001233A9"/>
    <w:rsid w:val="00123758"/>
    <w:rsid w:val="00123B1A"/>
    <w:rsid w:val="00123C85"/>
    <w:rsid w:val="001244CD"/>
    <w:rsid w:val="001246B6"/>
    <w:rsid w:val="001248A0"/>
    <w:rsid w:val="00125B3C"/>
    <w:rsid w:val="00125DF3"/>
    <w:rsid w:val="0012667B"/>
    <w:rsid w:val="0012688B"/>
    <w:rsid w:val="001278ED"/>
    <w:rsid w:val="001306EF"/>
    <w:rsid w:val="00130ADD"/>
    <w:rsid w:val="00130E30"/>
    <w:rsid w:val="001316EC"/>
    <w:rsid w:val="00132560"/>
    <w:rsid w:val="0013349C"/>
    <w:rsid w:val="00133B26"/>
    <w:rsid w:val="00133DDA"/>
    <w:rsid w:val="00133FF6"/>
    <w:rsid w:val="0013420B"/>
    <w:rsid w:val="001349E3"/>
    <w:rsid w:val="00134B89"/>
    <w:rsid w:val="00136310"/>
    <w:rsid w:val="00136FF4"/>
    <w:rsid w:val="0014044F"/>
    <w:rsid w:val="0014049A"/>
    <w:rsid w:val="00140616"/>
    <w:rsid w:val="00141114"/>
    <w:rsid w:val="00141318"/>
    <w:rsid w:val="00141CBF"/>
    <w:rsid w:val="001421FB"/>
    <w:rsid w:val="001430D6"/>
    <w:rsid w:val="001433AF"/>
    <w:rsid w:val="00145D07"/>
    <w:rsid w:val="00145ED3"/>
    <w:rsid w:val="00150039"/>
    <w:rsid w:val="00150456"/>
    <w:rsid w:val="00151021"/>
    <w:rsid w:val="00152428"/>
    <w:rsid w:val="00152F0D"/>
    <w:rsid w:val="0015388D"/>
    <w:rsid w:val="001543FF"/>
    <w:rsid w:val="001551D9"/>
    <w:rsid w:val="001554D5"/>
    <w:rsid w:val="001566F0"/>
    <w:rsid w:val="00156D75"/>
    <w:rsid w:val="001604D7"/>
    <w:rsid w:val="0016058B"/>
    <w:rsid w:val="001613CC"/>
    <w:rsid w:val="001614A1"/>
    <w:rsid w:val="001614F2"/>
    <w:rsid w:val="00162E55"/>
    <w:rsid w:val="00163BFF"/>
    <w:rsid w:val="0016425A"/>
    <w:rsid w:val="0016470F"/>
    <w:rsid w:val="0016493E"/>
    <w:rsid w:val="001656AC"/>
    <w:rsid w:val="00165B08"/>
    <w:rsid w:val="00165ECC"/>
    <w:rsid w:val="0016685C"/>
    <w:rsid w:val="00170E2F"/>
    <w:rsid w:val="0017100D"/>
    <w:rsid w:val="001719C4"/>
    <w:rsid w:val="00172653"/>
    <w:rsid w:val="001739D6"/>
    <w:rsid w:val="00174726"/>
    <w:rsid w:val="00174984"/>
    <w:rsid w:val="00174B1A"/>
    <w:rsid w:val="00174CF4"/>
    <w:rsid w:val="001754CB"/>
    <w:rsid w:val="0017614E"/>
    <w:rsid w:val="001812CE"/>
    <w:rsid w:val="001821CE"/>
    <w:rsid w:val="0018274C"/>
    <w:rsid w:val="00182EFC"/>
    <w:rsid w:val="00184CDF"/>
    <w:rsid w:val="00184EC2"/>
    <w:rsid w:val="001873FB"/>
    <w:rsid w:val="00187787"/>
    <w:rsid w:val="00187DAB"/>
    <w:rsid w:val="00190835"/>
    <w:rsid w:val="0019102E"/>
    <w:rsid w:val="00192B80"/>
    <w:rsid w:val="001932A3"/>
    <w:rsid w:val="00193433"/>
    <w:rsid w:val="001937B3"/>
    <w:rsid w:val="0019422C"/>
    <w:rsid w:val="00194393"/>
    <w:rsid w:val="001949DB"/>
    <w:rsid w:val="001950AA"/>
    <w:rsid w:val="0019705B"/>
    <w:rsid w:val="001970C3"/>
    <w:rsid w:val="001A0153"/>
    <w:rsid w:val="001A04D1"/>
    <w:rsid w:val="001A40C4"/>
    <w:rsid w:val="001A466E"/>
    <w:rsid w:val="001A4AEE"/>
    <w:rsid w:val="001A6FF4"/>
    <w:rsid w:val="001B0E3D"/>
    <w:rsid w:val="001B0F90"/>
    <w:rsid w:val="001B13FC"/>
    <w:rsid w:val="001B1B68"/>
    <w:rsid w:val="001B1D32"/>
    <w:rsid w:val="001B20AA"/>
    <w:rsid w:val="001B3BEF"/>
    <w:rsid w:val="001B5317"/>
    <w:rsid w:val="001B5723"/>
    <w:rsid w:val="001B7672"/>
    <w:rsid w:val="001C019F"/>
    <w:rsid w:val="001C107D"/>
    <w:rsid w:val="001C14A7"/>
    <w:rsid w:val="001C2098"/>
    <w:rsid w:val="001C2192"/>
    <w:rsid w:val="001C22BF"/>
    <w:rsid w:val="001C25E0"/>
    <w:rsid w:val="001C37DB"/>
    <w:rsid w:val="001C3801"/>
    <w:rsid w:val="001C4196"/>
    <w:rsid w:val="001C5506"/>
    <w:rsid w:val="001C7C36"/>
    <w:rsid w:val="001D0C44"/>
    <w:rsid w:val="001D0DBA"/>
    <w:rsid w:val="001D10ED"/>
    <w:rsid w:val="001D2938"/>
    <w:rsid w:val="001D31A8"/>
    <w:rsid w:val="001D3E18"/>
    <w:rsid w:val="001D474C"/>
    <w:rsid w:val="001D477C"/>
    <w:rsid w:val="001D58DE"/>
    <w:rsid w:val="001D6208"/>
    <w:rsid w:val="001E0494"/>
    <w:rsid w:val="001E04F1"/>
    <w:rsid w:val="001E0CC1"/>
    <w:rsid w:val="001E1535"/>
    <w:rsid w:val="001E1F9D"/>
    <w:rsid w:val="001E285C"/>
    <w:rsid w:val="001E487E"/>
    <w:rsid w:val="001E4F23"/>
    <w:rsid w:val="001E526F"/>
    <w:rsid w:val="001E53C6"/>
    <w:rsid w:val="001E5D26"/>
    <w:rsid w:val="001E7099"/>
    <w:rsid w:val="001E735F"/>
    <w:rsid w:val="001E7482"/>
    <w:rsid w:val="001E7E32"/>
    <w:rsid w:val="001F08B7"/>
    <w:rsid w:val="001F0AE2"/>
    <w:rsid w:val="001F234B"/>
    <w:rsid w:val="001F35B0"/>
    <w:rsid w:val="001F4784"/>
    <w:rsid w:val="001F4A2C"/>
    <w:rsid w:val="001F4E3B"/>
    <w:rsid w:val="001F4E90"/>
    <w:rsid w:val="001F5DA3"/>
    <w:rsid w:val="001F7ED5"/>
    <w:rsid w:val="0020010C"/>
    <w:rsid w:val="002001CC"/>
    <w:rsid w:val="00200EEC"/>
    <w:rsid w:val="00201654"/>
    <w:rsid w:val="00202E06"/>
    <w:rsid w:val="00202FC1"/>
    <w:rsid w:val="00203BBF"/>
    <w:rsid w:val="0020409E"/>
    <w:rsid w:val="00204658"/>
    <w:rsid w:val="00204CF0"/>
    <w:rsid w:val="0020668A"/>
    <w:rsid w:val="00207703"/>
    <w:rsid w:val="00210848"/>
    <w:rsid w:val="00210FDD"/>
    <w:rsid w:val="00211BEF"/>
    <w:rsid w:val="002130CD"/>
    <w:rsid w:val="002132E9"/>
    <w:rsid w:val="00213CD9"/>
    <w:rsid w:val="00214D08"/>
    <w:rsid w:val="00214E6B"/>
    <w:rsid w:val="002158A7"/>
    <w:rsid w:val="00215A26"/>
    <w:rsid w:val="00217239"/>
    <w:rsid w:val="0021764E"/>
    <w:rsid w:val="00220188"/>
    <w:rsid w:val="0022059B"/>
    <w:rsid w:val="00221232"/>
    <w:rsid w:val="00224018"/>
    <w:rsid w:val="0022446F"/>
    <w:rsid w:val="002263EB"/>
    <w:rsid w:val="002264AC"/>
    <w:rsid w:val="00226D7D"/>
    <w:rsid w:val="002315AB"/>
    <w:rsid w:val="0023303B"/>
    <w:rsid w:val="00236958"/>
    <w:rsid w:val="002408C2"/>
    <w:rsid w:val="002410BF"/>
    <w:rsid w:val="00241747"/>
    <w:rsid w:val="00241F2A"/>
    <w:rsid w:val="002423B7"/>
    <w:rsid w:val="00242695"/>
    <w:rsid w:val="00242CB0"/>
    <w:rsid w:val="0024343F"/>
    <w:rsid w:val="0024527D"/>
    <w:rsid w:val="00246452"/>
    <w:rsid w:val="00246728"/>
    <w:rsid w:val="00246729"/>
    <w:rsid w:val="00246D41"/>
    <w:rsid w:val="002470FE"/>
    <w:rsid w:val="00247C9A"/>
    <w:rsid w:val="00247F67"/>
    <w:rsid w:val="00250221"/>
    <w:rsid w:val="0025179A"/>
    <w:rsid w:val="00251B9A"/>
    <w:rsid w:val="00251D70"/>
    <w:rsid w:val="0025214B"/>
    <w:rsid w:val="0025369C"/>
    <w:rsid w:val="00253A37"/>
    <w:rsid w:val="002540A2"/>
    <w:rsid w:val="0025437A"/>
    <w:rsid w:val="002563C7"/>
    <w:rsid w:val="0025783D"/>
    <w:rsid w:val="00257ADB"/>
    <w:rsid w:val="00257CF8"/>
    <w:rsid w:val="00260C08"/>
    <w:rsid w:val="00261622"/>
    <w:rsid w:val="00261ECA"/>
    <w:rsid w:val="00262CC9"/>
    <w:rsid w:val="002631EB"/>
    <w:rsid w:val="002636D6"/>
    <w:rsid w:val="00264526"/>
    <w:rsid w:val="00264A49"/>
    <w:rsid w:val="00264DD0"/>
    <w:rsid w:val="002653B7"/>
    <w:rsid w:val="002670B0"/>
    <w:rsid w:val="00267138"/>
    <w:rsid w:val="00267BDC"/>
    <w:rsid w:val="002718C5"/>
    <w:rsid w:val="00272A6D"/>
    <w:rsid w:val="0027307B"/>
    <w:rsid w:val="0027425D"/>
    <w:rsid w:val="00274400"/>
    <w:rsid w:val="00274B0E"/>
    <w:rsid w:val="0027532E"/>
    <w:rsid w:val="0027538B"/>
    <w:rsid w:val="00275435"/>
    <w:rsid w:val="00275778"/>
    <w:rsid w:val="00275ABA"/>
    <w:rsid w:val="00276074"/>
    <w:rsid w:val="002760B1"/>
    <w:rsid w:val="00280050"/>
    <w:rsid w:val="00280CE2"/>
    <w:rsid w:val="00280F25"/>
    <w:rsid w:val="00280F9D"/>
    <w:rsid w:val="00281296"/>
    <w:rsid w:val="0028187E"/>
    <w:rsid w:val="0028202C"/>
    <w:rsid w:val="00283A5E"/>
    <w:rsid w:val="00284B41"/>
    <w:rsid w:val="00286430"/>
    <w:rsid w:val="00286A5B"/>
    <w:rsid w:val="0029087B"/>
    <w:rsid w:val="0029097E"/>
    <w:rsid w:val="00290F5B"/>
    <w:rsid w:val="0029127D"/>
    <w:rsid w:val="00292872"/>
    <w:rsid w:val="00293342"/>
    <w:rsid w:val="00293414"/>
    <w:rsid w:val="00296BDE"/>
    <w:rsid w:val="002971BC"/>
    <w:rsid w:val="0029726E"/>
    <w:rsid w:val="0029796E"/>
    <w:rsid w:val="00297EA9"/>
    <w:rsid w:val="002A079A"/>
    <w:rsid w:val="002A1BC7"/>
    <w:rsid w:val="002A2BB7"/>
    <w:rsid w:val="002A2E4B"/>
    <w:rsid w:val="002A330B"/>
    <w:rsid w:val="002A3392"/>
    <w:rsid w:val="002A4065"/>
    <w:rsid w:val="002A476A"/>
    <w:rsid w:val="002A5E17"/>
    <w:rsid w:val="002A61C6"/>
    <w:rsid w:val="002A6C21"/>
    <w:rsid w:val="002A6CB8"/>
    <w:rsid w:val="002B62DC"/>
    <w:rsid w:val="002B6374"/>
    <w:rsid w:val="002B6611"/>
    <w:rsid w:val="002B6845"/>
    <w:rsid w:val="002B68FD"/>
    <w:rsid w:val="002C00B3"/>
    <w:rsid w:val="002C00BC"/>
    <w:rsid w:val="002C01FD"/>
    <w:rsid w:val="002C05DA"/>
    <w:rsid w:val="002C06C1"/>
    <w:rsid w:val="002C09CD"/>
    <w:rsid w:val="002C1FFA"/>
    <w:rsid w:val="002C4205"/>
    <w:rsid w:val="002C454C"/>
    <w:rsid w:val="002C6459"/>
    <w:rsid w:val="002C76EE"/>
    <w:rsid w:val="002C7B7B"/>
    <w:rsid w:val="002D006D"/>
    <w:rsid w:val="002D0689"/>
    <w:rsid w:val="002D0787"/>
    <w:rsid w:val="002D1201"/>
    <w:rsid w:val="002D1473"/>
    <w:rsid w:val="002D16D8"/>
    <w:rsid w:val="002D2ABA"/>
    <w:rsid w:val="002D3142"/>
    <w:rsid w:val="002D35FA"/>
    <w:rsid w:val="002D36BA"/>
    <w:rsid w:val="002D41F9"/>
    <w:rsid w:val="002D4228"/>
    <w:rsid w:val="002D480E"/>
    <w:rsid w:val="002D6145"/>
    <w:rsid w:val="002D794D"/>
    <w:rsid w:val="002E0AD1"/>
    <w:rsid w:val="002E2229"/>
    <w:rsid w:val="002E4845"/>
    <w:rsid w:val="002E6B4C"/>
    <w:rsid w:val="002E6C8D"/>
    <w:rsid w:val="002F0CCA"/>
    <w:rsid w:val="002F1446"/>
    <w:rsid w:val="002F27F7"/>
    <w:rsid w:val="002F3A9C"/>
    <w:rsid w:val="002F4B4D"/>
    <w:rsid w:val="002F51B7"/>
    <w:rsid w:val="002F526B"/>
    <w:rsid w:val="002F54DC"/>
    <w:rsid w:val="002F5598"/>
    <w:rsid w:val="002F7D47"/>
    <w:rsid w:val="00300E97"/>
    <w:rsid w:val="00300ED0"/>
    <w:rsid w:val="0030109F"/>
    <w:rsid w:val="0030141D"/>
    <w:rsid w:val="003014D9"/>
    <w:rsid w:val="00301880"/>
    <w:rsid w:val="00301D90"/>
    <w:rsid w:val="00301F34"/>
    <w:rsid w:val="00303BEA"/>
    <w:rsid w:val="003049D0"/>
    <w:rsid w:val="0030562D"/>
    <w:rsid w:val="003062C8"/>
    <w:rsid w:val="00306B1C"/>
    <w:rsid w:val="00306F60"/>
    <w:rsid w:val="00306F80"/>
    <w:rsid w:val="003076AD"/>
    <w:rsid w:val="00307CA8"/>
    <w:rsid w:val="00307FA0"/>
    <w:rsid w:val="00310E7D"/>
    <w:rsid w:val="0031301A"/>
    <w:rsid w:val="00313594"/>
    <w:rsid w:val="00314081"/>
    <w:rsid w:val="00314A49"/>
    <w:rsid w:val="003161CF"/>
    <w:rsid w:val="00316D07"/>
    <w:rsid w:val="00320834"/>
    <w:rsid w:val="00320ACF"/>
    <w:rsid w:val="00323099"/>
    <w:rsid w:val="003232EF"/>
    <w:rsid w:val="0032370E"/>
    <w:rsid w:val="003247BC"/>
    <w:rsid w:val="00325F57"/>
    <w:rsid w:val="00326393"/>
    <w:rsid w:val="0032677C"/>
    <w:rsid w:val="003318C0"/>
    <w:rsid w:val="00332494"/>
    <w:rsid w:val="00332AD4"/>
    <w:rsid w:val="003331A5"/>
    <w:rsid w:val="00333EF0"/>
    <w:rsid w:val="00335AC9"/>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0816"/>
    <w:rsid w:val="00351C64"/>
    <w:rsid w:val="003534D2"/>
    <w:rsid w:val="003542CD"/>
    <w:rsid w:val="00355417"/>
    <w:rsid w:val="00356B0D"/>
    <w:rsid w:val="00360D34"/>
    <w:rsid w:val="003614D5"/>
    <w:rsid w:val="00362618"/>
    <w:rsid w:val="003653A1"/>
    <w:rsid w:val="00365CDB"/>
    <w:rsid w:val="00366978"/>
    <w:rsid w:val="0036797B"/>
    <w:rsid w:val="00367A64"/>
    <w:rsid w:val="0037038D"/>
    <w:rsid w:val="00370793"/>
    <w:rsid w:val="003707B9"/>
    <w:rsid w:val="00370E0D"/>
    <w:rsid w:val="0037179F"/>
    <w:rsid w:val="0037313F"/>
    <w:rsid w:val="003739DA"/>
    <w:rsid w:val="003747E9"/>
    <w:rsid w:val="00374B5B"/>
    <w:rsid w:val="00374E59"/>
    <w:rsid w:val="00375BC9"/>
    <w:rsid w:val="0037681C"/>
    <w:rsid w:val="00376B36"/>
    <w:rsid w:val="00376E8D"/>
    <w:rsid w:val="00377F0C"/>
    <w:rsid w:val="00380D42"/>
    <w:rsid w:val="00381919"/>
    <w:rsid w:val="0038206A"/>
    <w:rsid w:val="00382794"/>
    <w:rsid w:val="00382D96"/>
    <w:rsid w:val="003833FF"/>
    <w:rsid w:val="00383991"/>
    <w:rsid w:val="00383A49"/>
    <w:rsid w:val="00385EEB"/>
    <w:rsid w:val="00386629"/>
    <w:rsid w:val="003867DB"/>
    <w:rsid w:val="00390292"/>
    <w:rsid w:val="00391203"/>
    <w:rsid w:val="003913D4"/>
    <w:rsid w:val="003931E3"/>
    <w:rsid w:val="00394738"/>
    <w:rsid w:val="0039487C"/>
    <w:rsid w:val="003954C1"/>
    <w:rsid w:val="0039696B"/>
    <w:rsid w:val="00396B99"/>
    <w:rsid w:val="00396C12"/>
    <w:rsid w:val="003A0B92"/>
    <w:rsid w:val="003A13E3"/>
    <w:rsid w:val="003A1ACD"/>
    <w:rsid w:val="003A46CB"/>
    <w:rsid w:val="003A56D3"/>
    <w:rsid w:val="003A6F9B"/>
    <w:rsid w:val="003B0AAB"/>
    <w:rsid w:val="003B1614"/>
    <w:rsid w:val="003B232C"/>
    <w:rsid w:val="003B310B"/>
    <w:rsid w:val="003B32CD"/>
    <w:rsid w:val="003B3478"/>
    <w:rsid w:val="003B34BD"/>
    <w:rsid w:val="003B3E03"/>
    <w:rsid w:val="003B4422"/>
    <w:rsid w:val="003B540C"/>
    <w:rsid w:val="003B56EC"/>
    <w:rsid w:val="003B5906"/>
    <w:rsid w:val="003B734B"/>
    <w:rsid w:val="003B7645"/>
    <w:rsid w:val="003C00DC"/>
    <w:rsid w:val="003C00DD"/>
    <w:rsid w:val="003C0355"/>
    <w:rsid w:val="003C044C"/>
    <w:rsid w:val="003C1460"/>
    <w:rsid w:val="003C22D6"/>
    <w:rsid w:val="003C2693"/>
    <w:rsid w:val="003C29C2"/>
    <w:rsid w:val="003C2BFC"/>
    <w:rsid w:val="003C3012"/>
    <w:rsid w:val="003C356E"/>
    <w:rsid w:val="003C477F"/>
    <w:rsid w:val="003C4DDE"/>
    <w:rsid w:val="003C4E4E"/>
    <w:rsid w:val="003C6F10"/>
    <w:rsid w:val="003D0559"/>
    <w:rsid w:val="003D2D1E"/>
    <w:rsid w:val="003D2E46"/>
    <w:rsid w:val="003D4983"/>
    <w:rsid w:val="003D5230"/>
    <w:rsid w:val="003D5257"/>
    <w:rsid w:val="003D689C"/>
    <w:rsid w:val="003D772D"/>
    <w:rsid w:val="003D7ABC"/>
    <w:rsid w:val="003D7C73"/>
    <w:rsid w:val="003E169F"/>
    <w:rsid w:val="003E2BE3"/>
    <w:rsid w:val="003E5012"/>
    <w:rsid w:val="003E638C"/>
    <w:rsid w:val="003E657C"/>
    <w:rsid w:val="003E79B4"/>
    <w:rsid w:val="003E7DB5"/>
    <w:rsid w:val="003E7EB1"/>
    <w:rsid w:val="003F004C"/>
    <w:rsid w:val="003F0C6A"/>
    <w:rsid w:val="003F1020"/>
    <w:rsid w:val="003F2E98"/>
    <w:rsid w:val="003F3C79"/>
    <w:rsid w:val="003F46D9"/>
    <w:rsid w:val="003F4D0E"/>
    <w:rsid w:val="003F4E6F"/>
    <w:rsid w:val="003F5D86"/>
    <w:rsid w:val="003F6764"/>
    <w:rsid w:val="003F729C"/>
    <w:rsid w:val="003F786B"/>
    <w:rsid w:val="0040054B"/>
    <w:rsid w:val="004005BC"/>
    <w:rsid w:val="004017A6"/>
    <w:rsid w:val="00401886"/>
    <w:rsid w:val="004018B6"/>
    <w:rsid w:val="00402A70"/>
    <w:rsid w:val="00402D30"/>
    <w:rsid w:val="00405661"/>
    <w:rsid w:val="00406639"/>
    <w:rsid w:val="00407000"/>
    <w:rsid w:val="0040756F"/>
    <w:rsid w:val="00407880"/>
    <w:rsid w:val="0040788C"/>
    <w:rsid w:val="00407BF6"/>
    <w:rsid w:val="00410F73"/>
    <w:rsid w:val="00411C61"/>
    <w:rsid w:val="00411E1F"/>
    <w:rsid w:val="00411ED6"/>
    <w:rsid w:val="00411F76"/>
    <w:rsid w:val="00412481"/>
    <w:rsid w:val="00412FD5"/>
    <w:rsid w:val="00413745"/>
    <w:rsid w:val="004139B8"/>
    <w:rsid w:val="00413BDF"/>
    <w:rsid w:val="00414206"/>
    <w:rsid w:val="00414C84"/>
    <w:rsid w:val="004150B7"/>
    <w:rsid w:val="004153F3"/>
    <w:rsid w:val="004161B1"/>
    <w:rsid w:val="0042018C"/>
    <w:rsid w:val="004203AD"/>
    <w:rsid w:val="00420E55"/>
    <w:rsid w:val="00421F66"/>
    <w:rsid w:val="00422BAC"/>
    <w:rsid w:val="00422E7F"/>
    <w:rsid w:val="00423059"/>
    <w:rsid w:val="004239CB"/>
    <w:rsid w:val="00425F1F"/>
    <w:rsid w:val="004268E1"/>
    <w:rsid w:val="00427828"/>
    <w:rsid w:val="004304DB"/>
    <w:rsid w:val="00430B71"/>
    <w:rsid w:val="00430FB2"/>
    <w:rsid w:val="004325C2"/>
    <w:rsid w:val="004338CB"/>
    <w:rsid w:val="00433E6E"/>
    <w:rsid w:val="00433EF3"/>
    <w:rsid w:val="00434B08"/>
    <w:rsid w:val="00435FD6"/>
    <w:rsid w:val="004360C5"/>
    <w:rsid w:val="0043668B"/>
    <w:rsid w:val="00437F09"/>
    <w:rsid w:val="00440672"/>
    <w:rsid w:val="00441D81"/>
    <w:rsid w:val="00442911"/>
    <w:rsid w:val="00444B96"/>
    <w:rsid w:val="004450E8"/>
    <w:rsid w:val="0044532C"/>
    <w:rsid w:val="004455C7"/>
    <w:rsid w:val="00446174"/>
    <w:rsid w:val="00447187"/>
    <w:rsid w:val="00450382"/>
    <w:rsid w:val="00450B8B"/>
    <w:rsid w:val="00452E4E"/>
    <w:rsid w:val="004536E7"/>
    <w:rsid w:val="004536F5"/>
    <w:rsid w:val="00454040"/>
    <w:rsid w:val="0045513A"/>
    <w:rsid w:val="00455191"/>
    <w:rsid w:val="00455EEA"/>
    <w:rsid w:val="00456370"/>
    <w:rsid w:val="00456F59"/>
    <w:rsid w:val="00457419"/>
    <w:rsid w:val="0045751C"/>
    <w:rsid w:val="00457959"/>
    <w:rsid w:val="00460216"/>
    <w:rsid w:val="004602A9"/>
    <w:rsid w:val="00460EF8"/>
    <w:rsid w:val="0046298B"/>
    <w:rsid w:val="004632A3"/>
    <w:rsid w:val="0046330D"/>
    <w:rsid w:val="00463765"/>
    <w:rsid w:val="00464016"/>
    <w:rsid w:val="0046418E"/>
    <w:rsid w:val="0046457E"/>
    <w:rsid w:val="00464DE2"/>
    <w:rsid w:val="00465D6B"/>
    <w:rsid w:val="004660BC"/>
    <w:rsid w:val="004669E2"/>
    <w:rsid w:val="00466C7D"/>
    <w:rsid w:val="00466E9E"/>
    <w:rsid w:val="00466F8E"/>
    <w:rsid w:val="004670D8"/>
    <w:rsid w:val="00471074"/>
    <w:rsid w:val="0047118E"/>
    <w:rsid w:val="004725E4"/>
    <w:rsid w:val="004726C1"/>
    <w:rsid w:val="00472B61"/>
    <w:rsid w:val="00472EA9"/>
    <w:rsid w:val="00473BB7"/>
    <w:rsid w:val="00473C3A"/>
    <w:rsid w:val="004757A2"/>
    <w:rsid w:val="00477058"/>
    <w:rsid w:val="004772CD"/>
    <w:rsid w:val="00481D9F"/>
    <w:rsid w:val="0048343F"/>
    <w:rsid w:val="0048386E"/>
    <w:rsid w:val="00483F42"/>
    <w:rsid w:val="00485030"/>
    <w:rsid w:val="00485152"/>
    <w:rsid w:val="0048536D"/>
    <w:rsid w:val="00485587"/>
    <w:rsid w:val="00485C2B"/>
    <w:rsid w:val="00485E6D"/>
    <w:rsid w:val="004860D7"/>
    <w:rsid w:val="004879AA"/>
    <w:rsid w:val="00487A68"/>
    <w:rsid w:val="00487D2D"/>
    <w:rsid w:val="004920F3"/>
    <w:rsid w:val="00492157"/>
    <w:rsid w:val="0049275A"/>
    <w:rsid w:val="00492807"/>
    <w:rsid w:val="00492CD0"/>
    <w:rsid w:val="00493FCF"/>
    <w:rsid w:val="00494490"/>
    <w:rsid w:val="004945FC"/>
    <w:rsid w:val="00495E52"/>
    <w:rsid w:val="00496B76"/>
    <w:rsid w:val="00496D93"/>
    <w:rsid w:val="00497681"/>
    <w:rsid w:val="00497B0E"/>
    <w:rsid w:val="00497B3D"/>
    <w:rsid w:val="00497E22"/>
    <w:rsid w:val="004A1E0B"/>
    <w:rsid w:val="004A21E6"/>
    <w:rsid w:val="004A2D7C"/>
    <w:rsid w:val="004A3082"/>
    <w:rsid w:val="004A3C10"/>
    <w:rsid w:val="004A3EE0"/>
    <w:rsid w:val="004A4001"/>
    <w:rsid w:val="004A58C2"/>
    <w:rsid w:val="004A6C7D"/>
    <w:rsid w:val="004B0008"/>
    <w:rsid w:val="004B00CA"/>
    <w:rsid w:val="004B0AA2"/>
    <w:rsid w:val="004B0FA4"/>
    <w:rsid w:val="004B14B7"/>
    <w:rsid w:val="004B1D49"/>
    <w:rsid w:val="004B1F15"/>
    <w:rsid w:val="004B57AF"/>
    <w:rsid w:val="004B586E"/>
    <w:rsid w:val="004B5A3C"/>
    <w:rsid w:val="004B6EAD"/>
    <w:rsid w:val="004C0120"/>
    <w:rsid w:val="004C1293"/>
    <w:rsid w:val="004C410A"/>
    <w:rsid w:val="004C45E1"/>
    <w:rsid w:val="004D0ED6"/>
    <w:rsid w:val="004D0FED"/>
    <w:rsid w:val="004D1166"/>
    <w:rsid w:val="004D492A"/>
    <w:rsid w:val="004D5558"/>
    <w:rsid w:val="004D56D8"/>
    <w:rsid w:val="004D56F5"/>
    <w:rsid w:val="004D5AFC"/>
    <w:rsid w:val="004D6623"/>
    <w:rsid w:val="004D67C1"/>
    <w:rsid w:val="004D699A"/>
    <w:rsid w:val="004D6C72"/>
    <w:rsid w:val="004D6D36"/>
    <w:rsid w:val="004D6EF5"/>
    <w:rsid w:val="004D7E2C"/>
    <w:rsid w:val="004E0C5A"/>
    <w:rsid w:val="004E0E14"/>
    <w:rsid w:val="004E1CEF"/>
    <w:rsid w:val="004E41DA"/>
    <w:rsid w:val="004E4B8E"/>
    <w:rsid w:val="004E5D2E"/>
    <w:rsid w:val="004E60BF"/>
    <w:rsid w:val="004E70B0"/>
    <w:rsid w:val="004F200D"/>
    <w:rsid w:val="004F2278"/>
    <w:rsid w:val="004F2802"/>
    <w:rsid w:val="004F2AC7"/>
    <w:rsid w:val="004F39B4"/>
    <w:rsid w:val="004F3FA3"/>
    <w:rsid w:val="004F45F6"/>
    <w:rsid w:val="004F5765"/>
    <w:rsid w:val="004F5777"/>
    <w:rsid w:val="004F6E61"/>
    <w:rsid w:val="004F6ECA"/>
    <w:rsid w:val="004F7888"/>
    <w:rsid w:val="0050008C"/>
    <w:rsid w:val="00500231"/>
    <w:rsid w:val="00500831"/>
    <w:rsid w:val="00500B48"/>
    <w:rsid w:val="00500C81"/>
    <w:rsid w:val="00500DE5"/>
    <w:rsid w:val="0050206E"/>
    <w:rsid w:val="0050222A"/>
    <w:rsid w:val="0050362E"/>
    <w:rsid w:val="00504002"/>
    <w:rsid w:val="0050421A"/>
    <w:rsid w:val="00504237"/>
    <w:rsid w:val="00504E28"/>
    <w:rsid w:val="00505337"/>
    <w:rsid w:val="00505908"/>
    <w:rsid w:val="00506917"/>
    <w:rsid w:val="005110B3"/>
    <w:rsid w:val="00511517"/>
    <w:rsid w:val="005120F6"/>
    <w:rsid w:val="005130AD"/>
    <w:rsid w:val="00513A4D"/>
    <w:rsid w:val="00516EAE"/>
    <w:rsid w:val="005174C3"/>
    <w:rsid w:val="0052013D"/>
    <w:rsid w:val="0052187C"/>
    <w:rsid w:val="005241BE"/>
    <w:rsid w:val="005243F7"/>
    <w:rsid w:val="00526159"/>
    <w:rsid w:val="00526DF6"/>
    <w:rsid w:val="00527D07"/>
    <w:rsid w:val="00530051"/>
    <w:rsid w:val="00530EC5"/>
    <w:rsid w:val="00531540"/>
    <w:rsid w:val="00531EFE"/>
    <w:rsid w:val="005327C6"/>
    <w:rsid w:val="00532FF6"/>
    <w:rsid w:val="0053421A"/>
    <w:rsid w:val="00534B0C"/>
    <w:rsid w:val="005373FC"/>
    <w:rsid w:val="00537436"/>
    <w:rsid w:val="00540916"/>
    <w:rsid w:val="00542215"/>
    <w:rsid w:val="0054228F"/>
    <w:rsid w:val="0054282F"/>
    <w:rsid w:val="00542BB1"/>
    <w:rsid w:val="00542CF9"/>
    <w:rsid w:val="005430FC"/>
    <w:rsid w:val="00544316"/>
    <w:rsid w:val="00544F11"/>
    <w:rsid w:val="00544FF4"/>
    <w:rsid w:val="00545206"/>
    <w:rsid w:val="00545ED3"/>
    <w:rsid w:val="0054629C"/>
    <w:rsid w:val="005462B2"/>
    <w:rsid w:val="0054652D"/>
    <w:rsid w:val="00546776"/>
    <w:rsid w:val="00546CFA"/>
    <w:rsid w:val="0054701B"/>
    <w:rsid w:val="00547178"/>
    <w:rsid w:val="00547403"/>
    <w:rsid w:val="00547675"/>
    <w:rsid w:val="00547789"/>
    <w:rsid w:val="00547E0F"/>
    <w:rsid w:val="0055083A"/>
    <w:rsid w:val="00550BEE"/>
    <w:rsid w:val="00551C02"/>
    <w:rsid w:val="00552566"/>
    <w:rsid w:val="00552899"/>
    <w:rsid w:val="005528FE"/>
    <w:rsid w:val="00552E68"/>
    <w:rsid w:val="005543F9"/>
    <w:rsid w:val="00555499"/>
    <w:rsid w:val="005558E3"/>
    <w:rsid w:val="00556FBB"/>
    <w:rsid w:val="005571D0"/>
    <w:rsid w:val="00557222"/>
    <w:rsid w:val="00557A13"/>
    <w:rsid w:val="00560165"/>
    <w:rsid w:val="00560FF5"/>
    <w:rsid w:val="00561FF7"/>
    <w:rsid w:val="0056229A"/>
    <w:rsid w:val="00562759"/>
    <w:rsid w:val="005632CC"/>
    <w:rsid w:val="005644C1"/>
    <w:rsid w:val="0056582D"/>
    <w:rsid w:val="005661D8"/>
    <w:rsid w:val="0056692E"/>
    <w:rsid w:val="00567693"/>
    <w:rsid w:val="00567BAB"/>
    <w:rsid w:val="00570BF2"/>
    <w:rsid w:val="00570F01"/>
    <w:rsid w:val="005710B9"/>
    <w:rsid w:val="005713B3"/>
    <w:rsid w:val="00572B90"/>
    <w:rsid w:val="0057486C"/>
    <w:rsid w:val="0057549A"/>
    <w:rsid w:val="00575B47"/>
    <w:rsid w:val="0057603A"/>
    <w:rsid w:val="0057753B"/>
    <w:rsid w:val="0057776A"/>
    <w:rsid w:val="005805CA"/>
    <w:rsid w:val="005808F0"/>
    <w:rsid w:val="00582365"/>
    <w:rsid w:val="005827E2"/>
    <w:rsid w:val="00582808"/>
    <w:rsid w:val="0058294F"/>
    <w:rsid w:val="00582F8B"/>
    <w:rsid w:val="00583132"/>
    <w:rsid w:val="00583E8A"/>
    <w:rsid w:val="00583FA3"/>
    <w:rsid w:val="00585DB2"/>
    <w:rsid w:val="00586535"/>
    <w:rsid w:val="00587AC0"/>
    <w:rsid w:val="00587F10"/>
    <w:rsid w:val="00590641"/>
    <w:rsid w:val="00591118"/>
    <w:rsid w:val="00591BF8"/>
    <w:rsid w:val="00593530"/>
    <w:rsid w:val="005949D4"/>
    <w:rsid w:val="00595B7C"/>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30AF"/>
    <w:rsid w:val="005B4C79"/>
    <w:rsid w:val="005B5790"/>
    <w:rsid w:val="005B57E8"/>
    <w:rsid w:val="005B6ED1"/>
    <w:rsid w:val="005B7454"/>
    <w:rsid w:val="005B7FA6"/>
    <w:rsid w:val="005C0AA5"/>
    <w:rsid w:val="005C2902"/>
    <w:rsid w:val="005C2F29"/>
    <w:rsid w:val="005C31EA"/>
    <w:rsid w:val="005C3276"/>
    <w:rsid w:val="005C3719"/>
    <w:rsid w:val="005C3763"/>
    <w:rsid w:val="005C3809"/>
    <w:rsid w:val="005C38C2"/>
    <w:rsid w:val="005C40F5"/>
    <w:rsid w:val="005C4B71"/>
    <w:rsid w:val="005C4C3F"/>
    <w:rsid w:val="005C591A"/>
    <w:rsid w:val="005C62C2"/>
    <w:rsid w:val="005C6DC4"/>
    <w:rsid w:val="005C7573"/>
    <w:rsid w:val="005C79C3"/>
    <w:rsid w:val="005C7CE6"/>
    <w:rsid w:val="005D0DC6"/>
    <w:rsid w:val="005D0F90"/>
    <w:rsid w:val="005D1993"/>
    <w:rsid w:val="005D2937"/>
    <w:rsid w:val="005D3193"/>
    <w:rsid w:val="005D4461"/>
    <w:rsid w:val="005D54B4"/>
    <w:rsid w:val="005D5A1B"/>
    <w:rsid w:val="005D7507"/>
    <w:rsid w:val="005D7514"/>
    <w:rsid w:val="005E0EC2"/>
    <w:rsid w:val="005E28FC"/>
    <w:rsid w:val="005E3798"/>
    <w:rsid w:val="005E4722"/>
    <w:rsid w:val="005E4A7E"/>
    <w:rsid w:val="005E5664"/>
    <w:rsid w:val="005E5B9B"/>
    <w:rsid w:val="005E64F0"/>
    <w:rsid w:val="005E75E5"/>
    <w:rsid w:val="005E7922"/>
    <w:rsid w:val="005F19D7"/>
    <w:rsid w:val="005F1A70"/>
    <w:rsid w:val="005F3F7C"/>
    <w:rsid w:val="005F41CA"/>
    <w:rsid w:val="005F4A5C"/>
    <w:rsid w:val="005F5B11"/>
    <w:rsid w:val="0060064E"/>
    <w:rsid w:val="00600A80"/>
    <w:rsid w:val="00600B15"/>
    <w:rsid w:val="00601075"/>
    <w:rsid w:val="00601302"/>
    <w:rsid w:val="00601B04"/>
    <w:rsid w:val="00601B54"/>
    <w:rsid w:val="00601E23"/>
    <w:rsid w:val="006021AE"/>
    <w:rsid w:val="006022C8"/>
    <w:rsid w:val="00602535"/>
    <w:rsid w:val="00602D62"/>
    <w:rsid w:val="00602EE9"/>
    <w:rsid w:val="0060357A"/>
    <w:rsid w:val="006042AA"/>
    <w:rsid w:val="00604AED"/>
    <w:rsid w:val="006075C1"/>
    <w:rsid w:val="00607834"/>
    <w:rsid w:val="00607A85"/>
    <w:rsid w:val="00607B6C"/>
    <w:rsid w:val="006104C6"/>
    <w:rsid w:val="00610931"/>
    <w:rsid w:val="00610A2C"/>
    <w:rsid w:val="00611661"/>
    <w:rsid w:val="00611D05"/>
    <w:rsid w:val="00611E3B"/>
    <w:rsid w:val="00612898"/>
    <w:rsid w:val="00612F14"/>
    <w:rsid w:val="00613E18"/>
    <w:rsid w:val="006150EA"/>
    <w:rsid w:val="00615657"/>
    <w:rsid w:val="0061619F"/>
    <w:rsid w:val="00616438"/>
    <w:rsid w:val="006167DA"/>
    <w:rsid w:val="00616CAD"/>
    <w:rsid w:val="00620794"/>
    <w:rsid w:val="00620CB9"/>
    <w:rsid w:val="00622384"/>
    <w:rsid w:val="0062407D"/>
    <w:rsid w:val="006244DF"/>
    <w:rsid w:val="00624BF3"/>
    <w:rsid w:val="006273B8"/>
    <w:rsid w:val="00630111"/>
    <w:rsid w:val="00630627"/>
    <w:rsid w:val="00630878"/>
    <w:rsid w:val="00630C31"/>
    <w:rsid w:val="006335FA"/>
    <w:rsid w:val="0063376E"/>
    <w:rsid w:val="00633D7A"/>
    <w:rsid w:val="00633EFC"/>
    <w:rsid w:val="0063406B"/>
    <w:rsid w:val="00635470"/>
    <w:rsid w:val="00635819"/>
    <w:rsid w:val="00635DD7"/>
    <w:rsid w:val="00637C88"/>
    <w:rsid w:val="00640501"/>
    <w:rsid w:val="0064051D"/>
    <w:rsid w:val="00640FA3"/>
    <w:rsid w:val="00641586"/>
    <w:rsid w:val="006421B9"/>
    <w:rsid w:val="00642303"/>
    <w:rsid w:val="006424B0"/>
    <w:rsid w:val="00643F14"/>
    <w:rsid w:val="0064408F"/>
    <w:rsid w:val="00644C76"/>
    <w:rsid w:val="006467B1"/>
    <w:rsid w:val="00647BC5"/>
    <w:rsid w:val="0065223B"/>
    <w:rsid w:val="006525C4"/>
    <w:rsid w:val="00652EA2"/>
    <w:rsid w:val="0065626C"/>
    <w:rsid w:val="00656345"/>
    <w:rsid w:val="00657684"/>
    <w:rsid w:val="00657E99"/>
    <w:rsid w:val="00660C01"/>
    <w:rsid w:val="00660FA6"/>
    <w:rsid w:val="0066267F"/>
    <w:rsid w:val="00662B14"/>
    <w:rsid w:val="00662CD6"/>
    <w:rsid w:val="00662D60"/>
    <w:rsid w:val="00662DC5"/>
    <w:rsid w:val="00663657"/>
    <w:rsid w:val="00663AB8"/>
    <w:rsid w:val="00664779"/>
    <w:rsid w:val="00666F38"/>
    <w:rsid w:val="006703F1"/>
    <w:rsid w:val="00670426"/>
    <w:rsid w:val="006706A8"/>
    <w:rsid w:val="00671F4F"/>
    <w:rsid w:val="00672C07"/>
    <w:rsid w:val="00672C21"/>
    <w:rsid w:val="00672F3E"/>
    <w:rsid w:val="00673001"/>
    <w:rsid w:val="00673704"/>
    <w:rsid w:val="00674789"/>
    <w:rsid w:val="006751C0"/>
    <w:rsid w:val="00675F70"/>
    <w:rsid w:val="0067729C"/>
    <w:rsid w:val="00677C6E"/>
    <w:rsid w:val="0068043E"/>
    <w:rsid w:val="00680E30"/>
    <w:rsid w:val="006810DC"/>
    <w:rsid w:val="00681B9F"/>
    <w:rsid w:val="00682420"/>
    <w:rsid w:val="00683236"/>
    <w:rsid w:val="00684033"/>
    <w:rsid w:val="006844F5"/>
    <w:rsid w:val="006846F5"/>
    <w:rsid w:val="006847C3"/>
    <w:rsid w:val="00684B43"/>
    <w:rsid w:val="0068577A"/>
    <w:rsid w:val="00690433"/>
    <w:rsid w:val="00690A12"/>
    <w:rsid w:val="0069155E"/>
    <w:rsid w:val="006921FA"/>
    <w:rsid w:val="00692A22"/>
    <w:rsid w:val="0069579D"/>
    <w:rsid w:val="00696343"/>
    <w:rsid w:val="006970DC"/>
    <w:rsid w:val="0069796C"/>
    <w:rsid w:val="006A34A9"/>
    <w:rsid w:val="006A4A10"/>
    <w:rsid w:val="006A54F9"/>
    <w:rsid w:val="006A5AA3"/>
    <w:rsid w:val="006A68CE"/>
    <w:rsid w:val="006A7681"/>
    <w:rsid w:val="006A7BB7"/>
    <w:rsid w:val="006B13BB"/>
    <w:rsid w:val="006B1923"/>
    <w:rsid w:val="006B2448"/>
    <w:rsid w:val="006B26E0"/>
    <w:rsid w:val="006B2A7A"/>
    <w:rsid w:val="006B2C26"/>
    <w:rsid w:val="006B2E6C"/>
    <w:rsid w:val="006B32E9"/>
    <w:rsid w:val="006B393C"/>
    <w:rsid w:val="006B398B"/>
    <w:rsid w:val="006B3EB0"/>
    <w:rsid w:val="006B5056"/>
    <w:rsid w:val="006B5101"/>
    <w:rsid w:val="006B7497"/>
    <w:rsid w:val="006B7563"/>
    <w:rsid w:val="006B7B70"/>
    <w:rsid w:val="006B7C34"/>
    <w:rsid w:val="006C0068"/>
    <w:rsid w:val="006C0328"/>
    <w:rsid w:val="006C215C"/>
    <w:rsid w:val="006C2E16"/>
    <w:rsid w:val="006C3143"/>
    <w:rsid w:val="006C3369"/>
    <w:rsid w:val="006C3746"/>
    <w:rsid w:val="006C3D3C"/>
    <w:rsid w:val="006C3E35"/>
    <w:rsid w:val="006C422C"/>
    <w:rsid w:val="006C4A81"/>
    <w:rsid w:val="006C5669"/>
    <w:rsid w:val="006C608E"/>
    <w:rsid w:val="006C6672"/>
    <w:rsid w:val="006C70BE"/>
    <w:rsid w:val="006C7BD5"/>
    <w:rsid w:val="006D074C"/>
    <w:rsid w:val="006D0917"/>
    <w:rsid w:val="006D1619"/>
    <w:rsid w:val="006D2111"/>
    <w:rsid w:val="006D2A5F"/>
    <w:rsid w:val="006D2CF4"/>
    <w:rsid w:val="006D4E6F"/>
    <w:rsid w:val="006D5253"/>
    <w:rsid w:val="006D54C7"/>
    <w:rsid w:val="006D77E3"/>
    <w:rsid w:val="006D79F6"/>
    <w:rsid w:val="006E24C0"/>
    <w:rsid w:val="006E2827"/>
    <w:rsid w:val="006E35AB"/>
    <w:rsid w:val="006E3A12"/>
    <w:rsid w:val="006E3A74"/>
    <w:rsid w:val="006E3FC4"/>
    <w:rsid w:val="006E4A97"/>
    <w:rsid w:val="006E4E8D"/>
    <w:rsid w:val="006E52B8"/>
    <w:rsid w:val="006E606A"/>
    <w:rsid w:val="006E738D"/>
    <w:rsid w:val="006E7CC8"/>
    <w:rsid w:val="006E7D7C"/>
    <w:rsid w:val="006F215E"/>
    <w:rsid w:val="006F312E"/>
    <w:rsid w:val="006F32D7"/>
    <w:rsid w:val="006F33A8"/>
    <w:rsid w:val="006F370C"/>
    <w:rsid w:val="006F3903"/>
    <w:rsid w:val="006F3E3B"/>
    <w:rsid w:val="006F43E5"/>
    <w:rsid w:val="006F4CCC"/>
    <w:rsid w:val="006F53C1"/>
    <w:rsid w:val="006F5918"/>
    <w:rsid w:val="006F69A7"/>
    <w:rsid w:val="006F6F30"/>
    <w:rsid w:val="006F71FD"/>
    <w:rsid w:val="006F77FC"/>
    <w:rsid w:val="006F7887"/>
    <w:rsid w:val="006F7BC1"/>
    <w:rsid w:val="00701A6A"/>
    <w:rsid w:val="0070419D"/>
    <w:rsid w:val="00704241"/>
    <w:rsid w:val="0070485C"/>
    <w:rsid w:val="00704BA8"/>
    <w:rsid w:val="00704F70"/>
    <w:rsid w:val="00705333"/>
    <w:rsid w:val="0070586E"/>
    <w:rsid w:val="0070633C"/>
    <w:rsid w:val="007063C8"/>
    <w:rsid w:val="00710999"/>
    <w:rsid w:val="00712001"/>
    <w:rsid w:val="0071463F"/>
    <w:rsid w:val="007151ED"/>
    <w:rsid w:val="0071581E"/>
    <w:rsid w:val="00716F9B"/>
    <w:rsid w:val="0072037F"/>
    <w:rsid w:val="00720B6B"/>
    <w:rsid w:val="00721416"/>
    <w:rsid w:val="007215CC"/>
    <w:rsid w:val="00721F12"/>
    <w:rsid w:val="00722DDB"/>
    <w:rsid w:val="00723211"/>
    <w:rsid w:val="00723B8E"/>
    <w:rsid w:val="00723F28"/>
    <w:rsid w:val="0072454F"/>
    <w:rsid w:val="00727275"/>
    <w:rsid w:val="00727DF4"/>
    <w:rsid w:val="0073002E"/>
    <w:rsid w:val="007300B4"/>
    <w:rsid w:val="0073023A"/>
    <w:rsid w:val="00730D64"/>
    <w:rsid w:val="007310F8"/>
    <w:rsid w:val="00731E8B"/>
    <w:rsid w:val="00732361"/>
    <w:rsid w:val="00732AE7"/>
    <w:rsid w:val="00734809"/>
    <w:rsid w:val="007355D4"/>
    <w:rsid w:val="00735A20"/>
    <w:rsid w:val="007366EC"/>
    <w:rsid w:val="0073719F"/>
    <w:rsid w:val="0074072F"/>
    <w:rsid w:val="00740C59"/>
    <w:rsid w:val="00740F73"/>
    <w:rsid w:val="00741D21"/>
    <w:rsid w:val="00741F84"/>
    <w:rsid w:val="00742364"/>
    <w:rsid w:val="00742833"/>
    <w:rsid w:val="00743382"/>
    <w:rsid w:val="007458AE"/>
    <w:rsid w:val="00745A69"/>
    <w:rsid w:val="00746696"/>
    <w:rsid w:val="00746936"/>
    <w:rsid w:val="00746F1D"/>
    <w:rsid w:val="00750B02"/>
    <w:rsid w:val="00752086"/>
    <w:rsid w:val="007527F5"/>
    <w:rsid w:val="007536F3"/>
    <w:rsid w:val="00753EAC"/>
    <w:rsid w:val="007553E1"/>
    <w:rsid w:val="00755AC4"/>
    <w:rsid w:val="00755C8F"/>
    <w:rsid w:val="00755D3A"/>
    <w:rsid w:val="00755FBC"/>
    <w:rsid w:val="00755FDB"/>
    <w:rsid w:val="007568C1"/>
    <w:rsid w:val="007568DD"/>
    <w:rsid w:val="00757944"/>
    <w:rsid w:val="007612B0"/>
    <w:rsid w:val="007621D2"/>
    <w:rsid w:val="00765846"/>
    <w:rsid w:val="0076685F"/>
    <w:rsid w:val="00766BED"/>
    <w:rsid w:val="00766D90"/>
    <w:rsid w:val="00770862"/>
    <w:rsid w:val="00770AF5"/>
    <w:rsid w:val="0077124E"/>
    <w:rsid w:val="00771381"/>
    <w:rsid w:val="00771FF2"/>
    <w:rsid w:val="007720FB"/>
    <w:rsid w:val="00772463"/>
    <w:rsid w:val="007728AF"/>
    <w:rsid w:val="00772AC7"/>
    <w:rsid w:val="00773E2C"/>
    <w:rsid w:val="007742DA"/>
    <w:rsid w:val="00774718"/>
    <w:rsid w:val="00774EC7"/>
    <w:rsid w:val="00775196"/>
    <w:rsid w:val="00775479"/>
    <w:rsid w:val="00775A5F"/>
    <w:rsid w:val="0077607F"/>
    <w:rsid w:val="0077650B"/>
    <w:rsid w:val="00776B2A"/>
    <w:rsid w:val="00776D1D"/>
    <w:rsid w:val="00777A7D"/>
    <w:rsid w:val="007806D7"/>
    <w:rsid w:val="00780F2C"/>
    <w:rsid w:val="00781CEF"/>
    <w:rsid w:val="00782DAD"/>
    <w:rsid w:val="00784491"/>
    <w:rsid w:val="00784AC9"/>
    <w:rsid w:val="007855EF"/>
    <w:rsid w:val="007858E1"/>
    <w:rsid w:val="0079063C"/>
    <w:rsid w:val="00790826"/>
    <w:rsid w:val="007911C3"/>
    <w:rsid w:val="007912C4"/>
    <w:rsid w:val="007925EC"/>
    <w:rsid w:val="0079390F"/>
    <w:rsid w:val="00794EB1"/>
    <w:rsid w:val="00795BF6"/>
    <w:rsid w:val="007A03D7"/>
    <w:rsid w:val="007A0813"/>
    <w:rsid w:val="007A2A87"/>
    <w:rsid w:val="007A321C"/>
    <w:rsid w:val="007A3765"/>
    <w:rsid w:val="007A43D2"/>
    <w:rsid w:val="007A465A"/>
    <w:rsid w:val="007A4919"/>
    <w:rsid w:val="007A49CB"/>
    <w:rsid w:val="007A5335"/>
    <w:rsid w:val="007A5AB5"/>
    <w:rsid w:val="007A6EBE"/>
    <w:rsid w:val="007A79DC"/>
    <w:rsid w:val="007B16FE"/>
    <w:rsid w:val="007B1F45"/>
    <w:rsid w:val="007B2CA4"/>
    <w:rsid w:val="007B334D"/>
    <w:rsid w:val="007B3A4E"/>
    <w:rsid w:val="007B58C4"/>
    <w:rsid w:val="007B6717"/>
    <w:rsid w:val="007C04AF"/>
    <w:rsid w:val="007C0511"/>
    <w:rsid w:val="007C082F"/>
    <w:rsid w:val="007C0B09"/>
    <w:rsid w:val="007C0F4B"/>
    <w:rsid w:val="007C1181"/>
    <w:rsid w:val="007C2532"/>
    <w:rsid w:val="007C3840"/>
    <w:rsid w:val="007C3C01"/>
    <w:rsid w:val="007C3FB7"/>
    <w:rsid w:val="007C5FAF"/>
    <w:rsid w:val="007C6E23"/>
    <w:rsid w:val="007D05FA"/>
    <w:rsid w:val="007D0A11"/>
    <w:rsid w:val="007D1495"/>
    <w:rsid w:val="007D14BF"/>
    <w:rsid w:val="007D1BC6"/>
    <w:rsid w:val="007D1C4F"/>
    <w:rsid w:val="007D3669"/>
    <w:rsid w:val="007D3B84"/>
    <w:rsid w:val="007D73B2"/>
    <w:rsid w:val="007D7425"/>
    <w:rsid w:val="007D780B"/>
    <w:rsid w:val="007D7FCF"/>
    <w:rsid w:val="007E041E"/>
    <w:rsid w:val="007E10CD"/>
    <w:rsid w:val="007E2214"/>
    <w:rsid w:val="007E3751"/>
    <w:rsid w:val="007E4551"/>
    <w:rsid w:val="007E5DCB"/>
    <w:rsid w:val="007E633D"/>
    <w:rsid w:val="007E6F13"/>
    <w:rsid w:val="007E768E"/>
    <w:rsid w:val="007E77CF"/>
    <w:rsid w:val="007F0103"/>
    <w:rsid w:val="007F1CBD"/>
    <w:rsid w:val="007F2C78"/>
    <w:rsid w:val="007F3629"/>
    <w:rsid w:val="007F3F57"/>
    <w:rsid w:val="007F42C2"/>
    <w:rsid w:val="007F44D9"/>
    <w:rsid w:val="007F5136"/>
    <w:rsid w:val="007F606C"/>
    <w:rsid w:val="007F6DA1"/>
    <w:rsid w:val="007F6E31"/>
    <w:rsid w:val="00800BBC"/>
    <w:rsid w:val="00801373"/>
    <w:rsid w:val="00802D41"/>
    <w:rsid w:val="0080386C"/>
    <w:rsid w:val="00803DBD"/>
    <w:rsid w:val="00804A96"/>
    <w:rsid w:val="00804B2D"/>
    <w:rsid w:val="0080562D"/>
    <w:rsid w:val="008057F9"/>
    <w:rsid w:val="0080604A"/>
    <w:rsid w:val="00806B1D"/>
    <w:rsid w:val="00806D55"/>
    <w:rsid w:val="00807578"/>
    <w:rsid w:val="00810839"/>
    <w:rsid w:val="008114E1"/>
    <w:rsid w:val="00812355"/>
    <w:rsid w:val="00813441"/>
    <w:rsid w:val="0081398A"/>
    <w:rsid w:val="008146F7"/>
    <w:rsid w:val="0081520B"/>
    <w:rsid w:val="0081595F"/>
    <w:rsid w:val="00815C40"/>
    <w:rsid w:val="00815FF4"/>
    <w:rsid w:val="00817276"/>
    <w:rsid w:val="00817523"/>
    <w:rsid w:val="00817CA4"/>
    <w:rsid w:val="00820564"/>
    <w:rsid w:val="00820B92"/>
    <w:rsid w:val="00820DA8"/>
    <w:rsid w:val="00822E34"/>
    <w:rsid w:val="00824583"/>
    <w:rsid w:val="00824D32"/>
    <w:rsid w:val="00825F4D"/>
    <w:rsid w:val="00827905"/>
    <w:rsid w:val="00827F89"/>
    <w:rsid w:val="00830E68"/>
    <w:rsid w:val="008311EF"/>
    <w:rsid w:val="008322BD"/>
    <w:rsid w:val="00832802"/>
    <w:rsid w:val="008332BC"/>
    <w:rsid w:val="008352D6"/>
    <w:rsid w:val="00835679"/>
    <w:rsid w:val="00835BE8"/>
    <w:rsid w:val="00836556"/>
    <w:rsid w:val="008370AD"/>
    <w:rsid w:val="0083765E"/>
    <w:rsid w:val="008415D0"/>
    <w:rsid w:val="008415F4"/>
    <w:rsid w:val="00841C18"/>
    <w:rsid w:val="00841F84"/>
    <w:rsid w:val="00842296"/>
    <w:rsid w:val="008425A6"/>
    <w:rsid w:val="00842DD4"/>
    <w:rsid w:val="0084357A"/>
    <w:rsid w:val="00845A90"/>
    <w:rsid w:val="00846508"/>
    <w:rsid w:val="008472FC"/>
    <w:rsid w:val="00847EFF"/>
    <w:rsid w:val="00847F7A"/>
    <w:rsid w:val="00850E12"/>
    <w:rsid w:val="00851169"/>
    <w:rsid w:val="0085210E"/>
    <w:rsid w:val="00854918"/>
    <w:rsid w:val="00855076"/>
    <w:rsid w:val="008561B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5E11"/>
    <w:rsid w:val="00866F45"/>
    <w:rsid w:val="00867199"/>
    <w:rsid w:val="00871597"/>
    <w:rsid w:val="00871650"/>
    <w:rsid w:val="008726AB"/>
    <w:rsid w:val="0087454D"/>
    <w:rsid w:val="00874E5D"/>
    <w:rsid w:val="008765EB"/>
    <w:rsid w:val="00877680"/>
    <w:rsid w:val="008801E7"/>
    <w:rsid w:val="008803B6"/>
    <w:rsid w:val="0088086B"/>
    <w:rsid w:val="008833C0"/>
    <w:rsid w:val="00884949"/>
    <w:rsid w:val="00885339"/>
    <w:rsid w:val="0088606D"/>
    <w:rsid w:val="00886A01"/>
    <w:rsid w:val="0088734E"/>
    <w:rsid w:val="0088788E"/>
    <w:rsid w:val="00887BF6"/>
    <w:rsid w:val="00890158"/>
    <w:rsid w:val="0089082B"/>
    <w:rsid w:val="00890E7B"/>
    <w:rsid w:val="008924C6"/>
    <w:rsid w:val="00892646"/>
    <w:rsid w:val="0089307D"/>
    <w:rsid w:val="0089335F"/>
    <w:rsid w:val="0089365E"/>
    <w:rsid w:val="00893BE8"/>
    <w:rsid w:val="00893D08"/>
    <w:rsid w:val="008949C2"/>
    <w:rsid w:val="00897064"/>
    <w:rsid w:val="00897227"/>
    <w:rsid w:val="00897CDF"/>
    <w:rsid w:val="008A1E19"/>
    <w:rsid w:val="008A1F0C"/>
    <w:rsid w:val="008A36F4"/>
    <w:rsid w:val="008A3D3D"/>
    <w:rsid w:val="008A4EA5"/>
    <w:rsid w:val="008A5102"/>
    <w:rsid w:val="008A53BD"/>
    <w:rsid w:val="008A5DB9"/>
    <w:rsid w:val="008A6279"/>
    <w:rsid w:val="008A6318"/>
    <w:rsid w:val="008A6E66"/>
    <w:rsid w:val="008A7099"/>
    <w:rsid w:val="008A70F2"/>
    <w:rsid w:val="008A75DF"/>
    <w:rsid w:val="008A75FB"/>
    <w:rsid w:val="008A7C21"/>
    <w:rsid w:val="008A7F53"/>
    <w:rsid w:val="008B0446"/>
    <w:rsid w:val="008B04A0"/>
    <w:rsid w:val="008B1564"/>
    <w:rsid w:val="008B1938"/>
    <w:rsid w:val="008B1CB8"/>
    <w:rsid w:val="008B1D4E"/>
    <w:rsid w:val="008B213A"/>
    <w:rsid w:val="008B2390"/>
    <w:rsid w:val="008B2404"/>
    <w:rsid w:val="008B2502"/>
    <w:rsid w:val="008B308C"/>
    <w:rsid w:val="008B3279"/>
    <w:rsid w:val="008B35BD"/>
    <w:rsid w:val="008B4155"/>
    <w:rsid w:val="008B4FC6"/>
    <w:rsid w:val="008B6434"/>
    <w:rsid w:val="008C070C"/>
    <w:rsid w:val="008C0C9D"/>
    <w:rsid w:val="008C122F"/>
    <w:rsid w:val="008C2027"/>
    <w:rsid w:val="008C2370"/>
    <w:rsid w:val="008C3AF7"/>
    <w:rsid w:val="008C43DF"/>
    <w:rsid w:val="008C4F20"/>
    <w:rsid w:val="008C5203"/>
    <w:rsid w:val="008C567A"/>
    <w:rsid w:val="008C608A"/>
    <w:rsid w:val="008C6F0C"/>
    <w:rsid w:val="008C746A"/>
    <w:rsid w:val="008C766F"/>
    <w:rsid w:val="008C7CE5"/>
    <w:rsid w:val="008D095E"/>
    <w:rsid w:val="008D0D6C"/>
    <w:rsid w:val="008D1E30"/>
    <w:rsid w:val="008D23AD"/>
    <w:rsid w:val="008D3B78"/>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509"/>
    <w:rsid w:val="008F2CE5"/>
    <w:rsid w:val="008F3368"/>
    <w:rsid w:val="008F3A44"/>
    <w:rsid w:val="008F4885"/>
    <w:rsid w:val="008F6A77"/>
    <w:rsid w:val="008F708E"/>
    <w:rsid w:val="008F744B"/>
    <w:rsid w:val="008F7786"/>
    <w:rsid w:val="008F7D4E"/>
    <w:rsid w:val="009005FC"/>
    <w:rsid w:val="0090193D"/>
    <w:rsid w:val="0090239F"/>
    <w:rsid w:val="009066E2"/>
    <w:rsid w:val="00907482"/>
    <w:rsid w:val="00910041"/>
    <w:rsid w:val="00910293"/>
    <w:rsid w:val="009106D8"/>
    <w:rsid w:val="009111B0"/>
    <w:rsid w:val="009134C5"/>
    <w:rsid w:val="00913591"/>
    <w:rsid w:val="00913941"/>
    <w:rsid w:val="00914235"/>
    <w:rsid w:val="009144D5"/>
    <w:rsid w:val="00914DAB"/>
    <w:rsid w:val="009151EF"/>
    <w:rsid w:val="00915731"/>
    <w:rsid w:val="00916264"/>
    <w:rsid w:val="009166AE"/>
    <w:rsid w:val="00916DC7"/>
    <w:rsid w:val="009215B5"/>
    <w:rsid w:val="00921863"/>
    <w:rsid w:val="00922A6B"/>
    <w:rsid w:val="00922BCD"/>
    <w:rsid w:val="00922F90"/>
    <w:rsid w:val="00925202"/>
    <w:rsid w:val="009257C2"/>
    <w:rsid w:val="00925840"/>
    <w:rsid w:val="00925AE5"/>
    <w:rsid w:val="00926387"/>
    <w:rsid w:val="00926805"/>
    <w:rsid w:val="00930410"/>
    <w:rsid w:val="0093055E"/>
    <w:rsid w:val="009305AF"/>
    <w:rsid w:val="00930A51"/>
    <w:rsid w:val="00930B27"/>
    <w:rsid w:val="0093146C"/>
    <w:rsid w:val="00931FB7"/>
    <w:rsid w:val="009325FE"/>
    <w:rsid w:val="0093299A"/>
    <w:rsid w:val="00932DE3"/>
    <w:rsid w:val="00937E98"/>
    <w:rsid w:val="00937F79"/>
    <w:rsid w:val="00937FB2"/>
    <w:rsid w:val="00940BA4"/>
    <w:rsid w:val="00941AD7"/>
    <w:rsid w:val="0094299B"/>
    <w:rsid w:val="00943D0C"/>
    <w:rsid w:val="00944CB5"/>
    <w:rsid w:val="0094518D"/>
    <w:rsid w:val="00945C5C"/>
    <w:rsid w:val="009461F9"/>
    <w:rsid w:val="0094625E"/>
    <w:rsid w:val="0094661B"/>
    <w:rsid w:val="00951626"/>
    <w:rsid w:val="009518F6"/>
    <w:rsid w:val="009535FB"/>
    <w:rsid w:val="00953748"/>
    <w:rsid w:val="0095395D"/>
    <w:rsid w:val="0095489A"/>
    <w:rsid w:val="009549B5"/>
    <w:rsid w:val="009559ED"/>
    <w:rsid w:val="00955D48"/>
    <w:rsid w:val="00956010"/>
    <w:rsid w:val="009568F1"/>
    <w:rsid w:val="0095722D"/>
    <w:rsid w:val="009577BA"/>
    <w:rsid w:val="00957828"/>
    <w:rsid w:val="00960CDB"/>
    <w:rsid w:val="00962985"/>
    <w:rsid w:val="0096309C"/>
    <w:rsid w:val="00963A7F"/>
    <w:rsid w:val="00964279"/>
    <w:rsid w:val="009653CD"/>
    <w:rsid w:val="00965690"/>
    <w:rsid w:val="0096603E"/>
    <w:rsid w:val="009675F1"/>
    <w:rsid w:val="009700E0"/>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6B99"/>
    <w:rsid w:val="00987884"/>
    <w:rsid w:val="009904EF"/>
    <w:rsid w:val="0099121C"/>
    <w:rsid w:val="0099159D"/>
    <w:rsid w:val="009926BD"/>
    <w:rsid w:val="00992923"/>
    <w:rsid w:val="00992B0C"/>
    <w:rsid w:val="00993821"/>
    <w:rsid w:val="00997106"/>
    <w:rsid w:val="00997332"/>
    <w:rsid w:val="009A11D7"/>
    <w:rsid w:val="009A1338"/>
    <w:rsid w:val="009A13F8"/>
    <w:rsid w:val="009A2712"/>
    <w:rsid w:val="009A2FA2"/>
    <w:rsid w:val="009A3306"/>
    <w:rsid w:val="009A3C5D"/>
    <w:rsid w:val="009A41D7"/>
    <w:rsid w:val="009A442E"/>
    <w:rsid w:val="009A54EA"/>
    <w:rsid w:val="009A62C9"/>
    <w:rsid w:val="009A671A"/>
    <w:rsid w:val="009A7B7A"/>
    <w:rsid w:val="009A7ED2"/>
    <w:rsid w:val="009B01B4"/>
    <w:rsid w:val="009B0748"/>
    <w:rsid w:val="009B38EE"/>
    <w:rsid w:val="009B4213"/>
    <w:rsid w:val="009B43B0"/>
    <w:rsid w:val="009B500A"/>
    <w:rsid w:val="009B75D0"/>
    <w:rsid w:val="009B7BF8"/>
    <w:rsid w:val="009C10F1"/>
    <w:rsid w:val="009C1FB4"/>
    <w:rsid w:val="009C21CF"/>
    <w:rsid w:val="009C284C"/>
    <w:rsid w:val="009C3A57"/>
    <w:rsid w:val="009C3E89"/>
    <w:rsid w:val="009C3EE0"/>
    <w:rsid w:val="009C59B6"/>
    <w:rsid w:val="009C5A4B"/>
    <w:rsid w:val="009C5A8A"/>
    <w:rsid w:val="009C6581"/>
    <w:rsid w:val="009C6EEB"/>
    <w:rsid w:val="009C7EB5"/>
    <w:rsid w:val="009D0105"/>
    <w:rsid w:val="009D1411"/>
    <w:rsid w:val="009D185F"/>
    <w:rsid w:val="009D18AE"/>
    <w:rsid w:val="009D278A"/>
    <w:rsid w:val="009D280E"/>
    <w:rsid w:val="009D3F0D"/>
    <w:rsid w:val="009D4B58"/>
    <w:rsid w:val="009D62F7"/>
    <w:rsid w:val="009D6C5B"/>
    <w:rsid w:val="009D731A"/>
    <w:rsid w:val="009D7C6C"/>
    <w:rsid w:val="009E07EF"/>
    <w:rsid w:val="009E10E0"/>
    <w:rsid w:val="009E1946"/>
    <w:rsid w:val="009E1EC6"/>
    <w:rsid w:val="009E3F41"/>
    <w:rsid w:val="009E4B5D"/>
    <w:rsid w:val="009E525C"/>
    <w:rsid w:val="009F0A00"/>
    <w:rsid w:val="009F0DF6"/>
    <w:rsid w:val="009F1812"/>
    <w:rsid w:val="009F1B58"/>
    <w:rsid w:val="009F1CA2"/>
    <w:rsid w:val="009F4013"/>
    <w:rsid w:val="009F4163"/>
    <w:rsid w:val="009F41D6"/>
    <w:rsid w:val="009F475F"/>
    <w:rsid w:val="009F4C3D"/>
    <w:rsid w:val="009F6430"/>
    <w:rsid w:val="009F66DB"/>
    <w:rsid w:val="009F6DAB"/>
    <w:rsid w:val="009F762F"/>
    <w:rsid w:val="00A00E20"/>
    <w:rsid w:val="00A01256"/>
    <w:rsid w:val="00A01353"/>
    <w:rsid w:val="00A04688"/>
    <w:rsid w:val="00A1090E"/>
    <w:rsid w:val="00A1125C"/>
    <w:rsid w:val="00A12347"/>
    <w:rsid w:val="00A128C2"/>
    <w:rsid w:val="00A13BDB"/>
    <w:rsid w:val="00A13E22"/>
    <w:rsid w:val="00A1403F"/>
    <w:rsid w:val="00A151D1"/>
    <w:rsid w:val="00A15527"/>
    <w:rsid w:val="00A158A8"/>
    <w:rsid w:val="00A158E5"/>
    <w:rsid w:val="00A15A37"/>
    <w:rsid w:val="00A173F1"/>
    <w:rsid w:val="00A17CFF"/>
    <w:rsid w:val="00A20200"/>
    <w:rsid w:val="00A20AC2"/>
    <w:rsid w:val="00A228F7"/>
    <w:rsid w:val="00A22B0A"/>
    <w:rsid w:val="00A249FF"/>
    <w:rsid w:val="00A25525"/>
    <w:rsid w:val="00A263AA"/>
    <w:rsid w:val="00A26775"/>
    <w:rsid w:val="00A27C01"/>
    <w:rsid w:val="00A31FDB"/>
    <w:rsid w:val="00A32976"/>
    <w:rsid w:val="00A32A50"/>
    <w:rsid w:val="00A32A76"/>
    <w:rsid w:val="00A32ABB"/>
    <w:rsid w:val="00A32FBB"/>
    <w:rsid w:val="00A346BB"/>
    <w:rsid w:val="00A36963"/>
    <w:rsid w:val="00A41069"/>
    <w:rsid w:val="00A41994"/>
    <w:rsid w:val="00A42A6B"/>
    <w:rsid w:val="00A43324"/>
    <w:rsid w:val="00A445CC"/>
    <w:rsid w:val="00A47139"/>
    <w:rsid w:val="00A50259"/>
    <w:rsid w:val="00A50B96"/>
    <w:rsid w:val="00A50EBA"/>
    <w:rsid w:val="00A51688"/>
    <w:rsid w:val="00A52367"/>
    <w:rsid w:val="00A53C0B"/>
    <w:rsid w:val="00A53DF0"/>
    <w:rsid w:val="00A55077"/>
    <w:rsid w:val="00A554D2"/>
    <w:rsid w:val="00A55FA9"/>
    <w:rsid w:val="00A56D34"/>
    <w:rsid w:val="00A56EB9"/>
    <w:rsid w:val="00A57FDC"/>
    <w:rsid w:val="00A600C9"/>
    <w:rsid w:val="00A60833"/>
    <w:rsid w:val="00A6097D"/>
    <w:rsid w:val="00A6121B"/>
    <w:rsid w:val="00A612E5"/>
    <w:rsid w:val="00A62110"/>
    <w:rsid w:val="00A633AD"/>
    <w:rsid w:val="00A64B02"/>
    <w:rsid w:val="00A64E99"/>
    <w:rsid w:val="00A64EEC"/>
    <w:rsid w:val="00A650BC"/>
    <w:rsid w:val="00A657BA"/>
    <w:rsid w:val="00A65D57"/>
    <w:rsid w:val="00A66DBF"/>
    <w:rsid w:val="00A6701D"/>
    <w:rsid w:val="00A70084"/>
    <w:rsid w:val="00A70423"/>
    <w:rsid w:val="00A7082D"/>
    <w:rsid w:val="00A73B0E"/>
    <w:rsid w:val="00A7449C"/>
    <w:rsid w:val="00A74E99"/>
    <w:rsid w:val="00A754CF"/>
    <w:rsid w:val="00A7595D"/>
    <w:rsid w:val="00A7615C"/>
    <w:rsid w:val="00A764BF"/>
    <w:rsid w:val="00A770A1"/>
    <w:rsid w:val="00A77CD2"/>
    <w:rsid w:val="00A8059D"/>
    <w:rsid w:val="00A8203D"/>
    <w:rsid w:val="00A82647"/>
    <w:rsid w:val="00A8317E"/>
    <w:rsid w:val="00A8351B"/>
    <w:rsid w:val="00A84E84"/>
    <w:rsid w:val="00A8611F"/>
    <w:rsid w:val="00A8672E"/>
    <w:rsid w:val="00A909DE"/>
    <w:rsid w:val="00A9135E"/>
    <w:rsid w:val="00A91C34"/>
    <w:rsid w:val="00A92DD1"/>
    <w:rsid w:val="00A9443C"/>
    <w:rsid w:val="00A953E0"/>
    <w:rsid w:val="00A95F48"/>
    <w:rsid w:val="00A9616D"/>
    <w:rsid w:val="00A96CFA"/>
    <w:rsid w:val="00A97071"/>
    <w:rsid w:val="00A9758A"/>
    <w:rsid w:val="00AA0277"/>
    <w:rsid w:val="00AA1A44"/>
    <w:rsid w:val="00AA6014"/>
    <w:rsid w:val="00AA7695"/>
    <w:rsid w:val="00AB0080"/>
    <w:rsid w:val="00AB21B6"/>
    <w:rsid w:val="00AB294D"/>
    <w:rsid w:val="00AB2D6E"/>
    <w:rsid w:val="00AB45FE"/>
    <w:rsid w:val="00AB47AB"/>
    <w:rsid w:val="00AB76AC"/>
    <w:rsid w:val="00AC07AD"/>
    <w:rsid w:val="00AC145E"/>
    <w:rsid w:val="00AC2044"/>
    <w:rsid w:val="00AC24BC"/>
    <w:rsid w:val="00AC3528"/>
    <w:rsid w:val="00AC43DE"/>
    <w:rsid w:val="00AC6D69"/>
    <w:rsid w:val="00AC71F5"/>
    <w:rsid w:val="00AC7329"/>
    <w:rsid w:val="00AC7874"/>
    <w:rsid w:val="00AC7E0C"/>
    <w:rsid w:val="00AD1FBE"/>
    <w:rsid w:val="00AD757D"/>
    <w:rsid w:val="00AD79CE"/>
    <w:rsid w:val="00AE0C21"/>
    <w:rsid w:val="00AE0D00"/>
    <w:rsid w:val="00AE120F"/>
    <w:rsid w:val="00AE1437"/>
    <w:rsid w:val="00AE2398"/>
    <w:rsid w:val="00AE2AA0"/>
    <w:rsid w:val="00AE5273"/>
    <w:rsid w:val="00AE5CB2"/>
    <w:rsid w:val="00AE6866"/>
    <w:rsid w:val="00AE7034"/>
    <w:rsid w:val="00AF1A26"/>
    <w:rsid w:val="00AF2066"/>
    <w:rsid w:val="00AF23A7"/>
    <w:rsid w:val="00AF2D88"/>
    <w:rsid w:val="00AF3139"/>
    <w:rsid w:val="00AF3339"/>
    <w:rsid w:val="00AF4AC2"/>
    <w:rsid w:val="00AF58E6"/>
    <w:rsid w:val="00AF5DD6"/>
    <w:rsid w:val="00AF6C55"/>
    <w:rsid w:val="00AF7B12"/>
    <w:rsid w:val="00AF7B14"/>
    <w:rsid w:val="00B00799"/>
    <w:rsid w:val="00B02AAB"/>
    <w:rsid w:val="00B03D2B"/>
    <w:rsid w:val="00B04E48"/>
    <w:rsid w:val="00B06653"/>
    <w:rsid w:val="00B06CE7"/>
    <w:rsid w:val="00B10B7B"/>
    <w:rsid w:val="00B10E8F"/>
    <w:rsid w:val="00B10EAB"/>
    <w:rsid w:val="00B10FAA"/>
    <w:rsid w:val="00B118D5"/>
    <w:rsid w:val="00B12DC6"/>
    <w:rsid w:val="00B13BCD"/>
    <w:rsid w:val="00B14EF7"/>
    <w:rsid w:val="00B15274"/>
    <w:rsid w:val="00B16289"/>
    <w:rsid w:val="00B21303"/>
    <w:rsid w:val="00B223DC"/>
    <w:rsid w:val="00B230B5"/>
    <w:rsid w:val="00B23109"/>
    <w:rsid w:val="00B2424D"/>
    <w:rsid w:val="00B24986"/>
    <w:rsid w:val="00B24EA2"/>
    <w:rsid w:val="00B25DFA"/>
    <w:rsid w:val="00B27673"/>
    <w:rsid w:val="00B307D1"/>
    <w:rsid w:val="00B30B3E"/>
    <w:rsid w:val="00B3191B"/>
    <w:rsid w:val="00B3382B"/>
    <w:rsid w:val="00B33A47"/>
    <w:rsid w:val="00B34D1A"/>
    <w:rsid w:val="00B34FA2"/>
    <w:rsid w:val="00B35EBF"/>
    <w:rsid w:val="00B369EF"/>
    <w:rsid w:val="00B36D0E"/>
    <w:rsid w:val="00B3729E"/>
    <w:rsid w:val="00B37D1A"/>
    <w:rsid w:val="00B37EF6"/>
    <w:rsid w:val="00B40277"/>
    <w:rsid w:val="00B4072E"/>
    <w:rsid w:val="00B41E97"/>
    <w:rsid w:val="00B436A4"/>
    <w:rsid w:val="00B438C1"/>
    <w:rsid w:val="00B44D09"/>
    <w:rsid w:val="00B44DB7"/>
    <w:rsid w:val="00B44F3B"/>
    <w:rsid w:val="00B454FE"/>
    <w:rsid w:val="00B455BA"/>
    <w:rsid w:val="00B457D5"/>
    <w:rsid w:val="00B462F9"/>
    <w:rsid w:val="00B46F07"/>
    <w:rsid w:val="00B46F41"/>
    <w:rsid w:val="00B51A55"/>
    <w:rsid w:val="00B51B82"/>
    <w:rsid w:val="00B51D94"/>
    <w:rsid w:val="00B521C4"/>
    <w:rsid w:val="00B533F2"/>
    <w:rsid w:val="00B53E68"/>
    <w:rsid w:val="00B5427F"/>
    <w:rsid w:val="00B546A0"/>
    <w:rsid w:val="00B55942"/>
    <w:rsid w:val="00B56CD3"/>
    <w:rsid w:val="00B6039E"/>
    <w:rsid w:val="00B6058B"/>
    <w:rsid w:val="00B60966"/>
    <w:rsid w:val="00B627BF"/>
    <w:rsid w:val="00B62ED0"/>
    <w:rsid w:val="00B631D9"/>
    <w:rsid w:val="00B63E4F"/>
    <w:rsid w:val="00B64083"/>
    <w:rsid w:val="00B6419E"/>
    <w:rsid w:val="00B658B3"/>
    <w:rsid w:val="00B70E2F"/>
    <w:rsid w:val="00B715D1"/>
    <w:rsid w:val="00B71AC4"/>
    <w:rsid w:val="00B71E80"/>
    <w:rsid w:val="00B725CC"/>
    <w:rsid w:val="00B7330E"/>
    <w:rsid w:val="00B755F1"/>
    <w:rsid w:val="00B7735C"/>
    <w:rsid w:val="00B776CC"/>
    <w:rsid w:val="00B803DD"/>
    <w:rsid w:val="00B80532"/>
    <w:rsid w:val="00B821A3"/>
    <w:rsid w:val="00B83DA1"/>
    <w:rsid w:val="00B841D5"/>
    <w:rsid w:val="00B847C3"/>
    <w:rsid w:val="00B84B0C"/>
    <w:rsid w:val="00B8685D"/>
    <w:rsid w:val="00B8719D"/>
    <w:rsid w:val="00B87B12"/>
    <w:rsid w:val="00B87D31"/>
    <w:rsid w:val="00B90469"/>
    <w:rsid w:val="00B9234F"/>
    <w:rsid w:val="00B92AFD"/>
    <w:rsid w:val="00B936D6"/>
    <w:rsid w:val="00B961F6"/>
    <w:rsid w:val="00B966F0"/>
    <w:rsid w:val="00B97A85"/>
    <w:rsid w:val="00B97B05"/>
    <w:rsid w:val="00BA0B8E"/>
    <w:rsid w:val="00BA1120"/>
    <w:rsid w:val="00BA2CBF"/>
    <w:rsid w:val="00BA310A"/>
    <w:rsid w:val="00BA38A8"/>
    <w:rsid w:val="00BA3BE8"/>
    <w:rsid w:val="00BA3D2A"/>
    <w:rsid w:val="00BA47C4"/>
    <w:rsid w:val="00BA65ED"/>
    <w:rsid w:val="00BA7482"/>
    <w:rsid w:val="00BB00E8"/>
    <w:rsid w:val="00BB0E34"/>
    <w:rsid w:val="00BB2F62"/>
    <w:rsid w:val="00BB33BB"/>
    <w:rsid w:val="00BB4596"/>
    <w:rsid w:val="00BB6384"/>
    <w:rsid w:val="00BB6755"/>
    <w:rsid w:val="00BB73A6"/>
    <w:rsid w:val="00BB7E13"/>
    <w:rsid w:val="00BC06A2"/>
    <w:rsid w:val="00BC1ED5"/>
    <w:rsid w:val="00BC30B9"/>
    <w:rsid w:val="00BC4D6A"/>
    <w:rsid w:val="00BC52FE"/>
    <w:rsid w:val="00BC5D47"/>
    <w:rsid w:val="00BC669A"/>
    <w:rsid w:val="00BC6852"/>
    <w:rsid w:val="00BD1576"/>
    <w:rsid w:val="00BD1802"/>
    <w:rsid w:val="00BD1B05"/>
    <w:rsid w:val="00BD3303"/>
    <w:rsid w:val="00BD393B"/>
    <w:rsid w:val="00BD3F27"/>
    <w:rsid w:val="00BD5913"/>
    <w:rsid w:val="00BD5A8A"/>
    <w:rsid w:val="00BE0BCB"/>
    <w:rsid w:val="00BE1186"/>
    <w:rsid w:val="00BE131D"/>
    <w:rsid w:val="00BE1951"/>
    <w:rsid w:val="00BE2EE0"/>
    <w:rsid w:val="00BE31C7"/>
    <w:rsid w:val="00BE4556"/>
    <w:rsid w:val="00BE76DD"/>
    <w:rsid w:val="00BE7BED"/>
    <w:rsid w:val="00BE7FFE"/>
    <w:rsid w:val="00BF1177"/>
    <w:rsid w:val="00BF2197"/>
    <w:rsid w:val="00BF3F9C"/>
    <w:rsid w:val="00BF409C"/>
    <w:rsid w:val="00BF4631"/>
    <w:rsid w:val="00BF50C6"/>
    <w:rsid w:val="00BF55C6"/>
    <w:rsid w:val="00BF5AAB"/>
    <w:rsid w:val="00BF5B54"/>
    <w:rsid w:val="00BF7652"/>
    <w:rsid w:val="00BF7A84"/>
    <w:rsid w:val="00BF7E91"/>
    <w:rsid w:val="00C004F2"/>
    <w:rsid w:val="00C02509"/>
    <w:rsid w:val="00C03123"/>
    <w:rsid w:val="00C03B8A"/>
    <w:rsid w:val="00C042A9"/>
    <w:rsid w:val="00C047CA"/>
    <w:rsid w:val="00C049B3"/>
    <w:rsid w:val="00C049C6"/>
    <w:rsid w:val="00C0588A"/>
    <w:rsid w:val="00C0658D"/>
    <w:rsid w:val="00C07A00"/>
    <w:rsid w:val="00C07AA4"/>
    <w:rsid w:val="00C1005E"/>
    <w:rsid w:val="00C10075"/>
    <w:rsid w:val="00C106BD"/>
    <w:rsid w:val="00C10AE4"/>
    <w:rsid w:val="00C10CD4"/>
    <w:rsid w:val="00C10D6C"/>
    <w:rsid w:val="00C11CFB"/>
    <w:rsid w:val="00C12F30"/>
    <w:rsid w:val="00C133E2"/>
    <w:rsid w:val="00C13673"/>
    <w:rsid w:val="00C1395F"/>
    <w:rsid w:val="00C145F5"/>
    <w:rsid w:val="00C1549C"/>
    <w:rsid w:val="00C15D1B"/>
    <w:rsid w:val="00C15D51"/>
    <w:rsid w:val="00C202BF"/>
    <w:rsid w:val="00C20489"/>
    <w:rsid w:val="00C207E9"/>
    <w:rsid w:val="00C20CC1"/>
    <w:rsid w:val="00C22BCE"/>
    <w:rsid w:val="00C230A2"/>
    <w:rsid w:val="00C2547A"/>
    <w:rsid w:val="00C25A26"/>
    <w:rsid w:val="00C25F5E"/>
    <w:rsid w:val="00C26CDF"/>
    <w:rsid w:val="00C26E44"/>
    <w:rsid w:val="00C2748B"/>
    <w:rsid w:val="00C278E8"/>
    <w:rsid w:val="00C307C3"/>
    <w:rsid w:val="00C3090F"/>
    <w:rsid w:val="00C32E7E"/>
    <w:rsid w:val="00C3400F"/>
    <w:rsid w:val="00C34AF1"/>
    <w:rsid w:val="00C34DDA"/>
    <w:rsid w:val="00C35ED8"/>
    <w:rsid w:val="00C37D31"/>
    <w:rsid w:val="00C41614"/>
    <w:rsid w:val="00C4424F"/>
    <w:rsid w:val="00C45662"/>
    <w:rsid w:val="00C46ED6"/>
    <w:rsid w:val="00C47445"/>
    <w:rsid w:val="00C47CAD"/>
    <w:rsid w:val="00C531C4"/>
    <w:rsid w:val="00C53B03"/>
    <w:rsid w:val="00C56EB2"/>
    <w:rsid w:val="00C57827"/>
    <w:rsid w:val="00C57E6A"/>
    <w:rsid w:val="00C606DF"/>
    <w:rsid w:val="00C6079E"/>
    <w:rsid w:val="00C61AF1"/>
    <w:rsid w:val="00C61BFA"/>
    <w:rsid w:val="00C62194"/>
    <w:rsid w:val="00C6443E"/>
    <w:rsid w:val="00C65DFE"/>
    <w:rsid w:val="00C66325"/>
    <w:rsid w:val="00C66E7B"/>
    <w:rsid w:val="00C67187"/>
    <w:rsid w:val="00C674A3"/>
    <w:rsid w:val="00C70806"/>
    <w:rsid w:val="00C72FD6"/>
    <w:rsid w:val="00C73547"/>
    <w:rsid w:val="00C73EF1"/>
    <w:rsid w:val="00C74257"/>
    <w:rsid w:val="00C75409"/>
    <w:rsid w:val="00C77177"/>
    <w:rsid w:val="00C77EC1"/>
    <w:rsid w:val="00C8019D"/>
    <w:rsid w:val="00C8294F"/>
    <w:rsid w:val="00C82E38"/>
    <w:rsid w:val="00C85CB1"/>
    <w:rsid w:val="00C87BBD"/>
    <w:rsid w:val="00C90A7E"/>
    <w:rsid w:val="00C90FD7"/>
    <w:rsid w:val="00C91344"/>
    <w:rsid w:val="00C93BA4"/>
    <w:rsid w:val="00C9437D"/>
    <w:rsid w:val="00C9473B"/>
    <w:rsid w:val="00C949CB"/>
    <w:rsid w:val="00C95334"/>
    <w:rsid w:val="00C95892"/>
    <w:rsid w:val="00CA027D"/>
    <w:rsid w:val="00CA13AC"/>
    <w:rsid w:val="00CA1BB2"/>
    <w:rsid w:val="00CA23A4"/>
    <w:rsid w:val="00CA245F"/>
    <w:rsid w:val="00CA2773"/>
    <w:rsid w:val="00CA2A29"/>
    <w:rsid w:val="00CA3345"/>
    <w:rsid w:val="00CA4B2B"/>
    <w:rsid w:val="00CA4D7B"/>
    <w:rsid w:val="00CA4E5A"/>
    <w:rsid w:val="00CA4F05"/>
    <w:rsid w:val="00CA6066"/>
    <w:rsid w:val="00CA62AB"/>
    <w:rsid w:val="00CA666A"/>
    <w:rsid w:val="00CA6F84"/>
    <w:rsid w:val="00CB14A1"/>
    <w:rsid w:val="00CB1C33"/>
    <w:rsid w:val="00CB28CC"/>
    <w:rsid w:val="00CB35F7"/>
    <w:rsid w:val="00CB36D5"/>
    <w:rsid w:val="00CB36F8"/>
    <w:rsid w:val="00CB437A"/>
    <w:rsid w:val="00CB4848"/>
    <w:rsid w:val="00CB49B1"/>
    <w:rsid w:val="00CB4A6F"/>
    <w:rsid w:val="00CB66F0"/>
    <w:rsid w:val="00CB7AE5"/>
    <w:rsid w:val="00CB7F77"/>
    <w:rsid w:val="00CC027E"/>
    <w:rsid w:val="00CC0472"/>
    <w:rsid w:val="00CC06FA"/>
    <w:rsid w:val="00CC2181"/>
    <w:rsid w:val="00CC4477"/>
    <w:rsid w:val="00CC6600"/>
    <w:rsid w:val="00CC7B9C"/>
    <w:rsid w:val="00CD057E"/>
    <w:rsid w:val="00CD0921"/>
    <w:rsid w:val="00CD1566"/>
    <w:rsid w:val="00CD16E8"/>
    <w:rsid w:val="00CD1EF6"/>
    <w:rsid w:val="00CD2340"/>
    <w:rsid w:val="00CD3710"/>
    <w:rsid w:val="00CD61A9"/>
    <w:rsid w:val="00CD6452"/>
    <w:rsid w:val="00CD6B27"/>
    <w:rsid w:val="00CE0B88"/>
    <w:rsid w:val="00CE10D7"/>
    <w:rsid w:val="00CE136B"/>
    <w:rsid w:val="00CE1B72"/>
    <w:rsid w:val="00CE3B7A"/>
    <w:rsid w:val="00CE411F"/>
    <w:rsid w:val="00CE4BC3"/>
    <w:rsid w:val="00CE5643"/>
    <w:rsid w:val="00CE5660"/>
    <w:rsid w:val="00CE6698"/>
    <w:rsid w:val="00CE786A"/>
    <w:rsid w:val="00CE7E9D"/>
    <w:rsid w:val="00CF049C"/>
    <w:rsid w:val="00CF0F3C"/>
    <w:rsid w:val="00CF17E0"/>
    <w:rsid w:val="00CF22FF"/>
    <w:rsid w:val="00CF271F"/>
    <w:rsid w:val="00CF5552"/>
    <w:rsid w:val="00CF5B5E"/>
    <w:rsid w:val="00CF6582"/>
    <w:rsid w:val="00CF7B19"/>
    <w:rsid w:val="00D002C5"/>
    <w:rsid w:val="00D01956"/>
    <w:rsid w:val="00D0256F"/>
    <w:rsid w:val="00D033FB"/>
    <w:rsid w:val="00D034B5"/>
    <w:rsid w:val="00D03DB9"/>
    <w:rsid w:val="00D06095"/>
    <w:rsid w:val="00D070F4"/>
    <w:rsid w:val="00D10BEF"/>
    <w:rsid w:val="00D13071"/>
    <w:rsid w:val="00D1474D"/>
    <w:rsid w:val="00D15285"/>
    <w:rsid w:val="00D15510"/>
    <w:rsid w:val="00D1633F"/>
    <w:rsid w:val="00D1780E"/>
    <w:rsid w:val="00D2219B"/>
    <w:rsid w:val="00D22244"/>
    <w:rsid w:val="00D22545"/>
    <w:rsid w:val="00D23F87"/>
    <w:rsid w:val="00D24C17"/>
    <w:rsid w:val="00D25151"/>
    <w:rsid w:val="00D25165"/>
    <w:rsid w:val="00D268AF"/>
    <w:rsid w:val="00D2766B"/>
    <w:rsid w:val="00D30892"/>
    <w:rsid w:val="00D30D81"/>
    <w:rsid w:val="00D31BAC"/>
    <w:rsid w:val="00D3276F"/>
    <w:rsid w:val="00D33C2D"/>
    <w:rsid w:val="00D35899"/>
    <w:rsid w:val="00D36964"/>
    <w:rsid w:val="00D37531"/>
    <w:rsid w:val="00D3795A"/>
    <w:rsid w:val="00D41C8E"/>
    <w:rsid w:val="00D424D0"/>
    <w:rsid w:val="00D42E15"/>
    <w:rsid w:val="00D45912"/>
    <w:rsid w:val="00D4595A"/>
    <w:rsid w:val="00D50E91"/>
    <w:rsid w:val="00D5113F"/>
    <w:rsid w:val="00D513E9"/>
    <w:rsid w:val="00D51ADE"/>
    <w:rsid w:val="00D5225B"/>
    <w:rsid w:val="00D523D8"/>
    <w:rsid w:val="00D524B6"/>
    <w:rsid w:val="00D53459"/>
    <w:rsid w:val="00D53AE4"/>
    <w:rsid w:val="00D56861"/>
    <w:rsid w:val="00D56A28"/>
    <w:rsid w:val="00D60E40"/>
    <w:rsid w:val="00D61FF9"/>
    <w:rsid w:val="00D63590"/>
    <w:rsid w:val="00D63CF9"/>
    <w:rsid w:val="00D63D02"/>
    <w:rsid w:val="00D7355C"/>
    <w:rsid w:val="00D7366B"/>
    <w:rsid w:val="00D737E3"/>
    <w:rsid w:val="00D74C1F"/>
    <w:rsid w:val="00D768AA"/>
    <w:rsid w:val="00D770F7"/>
    <w:rsid w:val="00D77637"/>
    <w:rsid w:val="00D81ED2"/>
    <w:rsid w:val="00D82A33"/>
    <w:rsid w:val="00D84B90"/>
    <w:rsid w:val="00D851CF"/>
    <w:rsid w:val="00D878D8"/>
    <w:rsid w:val="00D9198F"/>
    <w:rsid w:val="00D92344"/>
    <w:rsid w:val="00D92450"/>
    <w:rsid w:val="00D92B8C"/>
    <w:rsid w:val="00D92C81"/>
    <w:rsid w:val="00D93C89"/>
    <w:rsid w:val="00D94C49"/>
    <w:rsid w:val="00D94F29"/>
    <w:rsid w:val="00D95B16"/>
    <w:rsid w:val="00D96158"/>
    <w:rsid w:val="00D97206"/>
    <w:rsid w:val="00D97343"/>
    <w:rsid w:val="00D97FA3"/>
    <w:rsid w:val="00DA0113"/>
    <w:rsid w:val="00DA02AB"/>
    <w:rsid w:val="00DA20B0"/>
    <w:rsid w:val="00DA2344"/>
    <w:rsid w:val="00DA24BB"/>
    <w:rsid w:val="00DA3D5B"/>
    <w:rsid w:val="00DA633B"/>
    <w:rsid w:val="00DA68B5"/>
    <w:rsid w:val="00DA7A44"/>
    <w:rsid w:val="00DA7B40"/>
    <w:rsid w:val="00DA7F16"/>
    <w:rsid w:val="00DB0519"/>
    <w:rsid w:val="00DB0D22"/>
    <w:rsid w:val="00DB0DD4"/>
    <w:rsid w:val="00DB1211"/>
    <w:rsid w:val="00DB13D3"/>
    <w:rsid w:val="00DB2AC9"/>
    <w:rsid w:val="00DB38FB"/>
    <w:rsid w:val="00DB4B58"/>
    <w:rsid w:val="00DB5B70"/>
    <w:rsid w:val="00DB5F2B"/>
    <w:rsid w:val="00DB650B"/>
    <w:rsid w:val="00DB6587"/>
    <w:rsid w:val="00DB6644"/>
    <w:rsid w:val="00DB718A"/>
    <w:rsid w:val="00DC30FD"/>
    <w:rsid w:val="00DC40B1"/>
    <w:rsid w:val="00DC482D"/>
    <w:rsid w:val="00DC48D6"/>
    <w:rsid w:val="00DC5D10"/>
    <w:rsid w:val="00DC7D43"/>
    <w:rsid w:val="00DC7FB8"/>
    <w:rsid w:val="00DD0067"/>
    <w:rsid w:val="00DD0C73"/>
    <w:rsid w:val="00DD11C7"/>
    <w:rsid w:val="00DD3882"/>
    <w:rsid w:val="00DD46B7"/>
    <w:rsid w:val="00DD47B0"/>
    <w:rsid w:val="00DD47EF"/>
    <w:rsid w:val="00DD4D37"/>
    <w:rsid w:val="00DD5269"/>
    <w:rsid w:val="00DD5BCF"/>
    <w:rsid w:val="00DD620A"/>
    <w:rsid w:val="00DE0C8A"/>
    <w:rsid w:val="00DE2396"/>
    <w:rsid w:val="00DE29B2"/>
    <w:rsid w:val="00DE3094"/>
    <w:rsid w:val="00DE31C7"/>
    <w:rsid w:val="00DE35CC"/>
    <w:rsid w:val="00DE3832"/>
    <w:rsid w:val="00DE6229"/>
    <w:rsid w:val="00DF06D2"/>
    <w:rsid w:val="00DF09AA"/>
    <w:rsid w:val="00DF13F6"/>
    <w:rsid w:val="00DF209C"/>
    <w:rsid w:val="00DF28DC"/>
    <w:rsid w:val="00DF2997"/>
    <w:rsid w:val="00DF3710"/>
    <w:rsid w:val="00DF37B8"/>
    <w:rsid w:val="00DF3E47"/>
    <w:rsid w:val="00DF412A"/>
    <w:rsid w:val="00DF46D7"/>
    <w:rsid w:val="00DF5BDA"/>
    <w:rsid w:val="00DF6CFE"/>
    <w:rsid w:val="00DF7032"/>
    <w:rsid w:val="00DF73E1"/>
    <w:rsid w:val="00DF744B"/>
    <w:rsid w:val="00E00E1A"/>
    <w:rsid w:val="00E02FB3"/>
    <w:rsid w:val="00E0309A"/>
    <w:rsid w:val="00E03D15"/>
    <w:rsid w:val="00E0401E"/>
    <w:rsid w:val="00E057E8"/>
    <w:rsid w:val="00E073D8"/>
    <w:rsid w:val="00E11525"/>
    <w:rsid w:val="00E11A31"/>
    <w:rsid w:val="00E12871"/>
    <w:rsid w:val="00E13DD2"/>
    <w:rsid w:val="00E141CF"/>
    <w:rsid w:val="00E1450B"/>
    <w:rsid w:val="00E14829"/>
    <w:rsid w:val="00E14C6F"/>
    <w:rsid w:val="00E15151"/>
    <w:rsid w:val="00E15649"/>
    <w:rsid w:val="00E1572C"/>
    <w:rsid w:val="00E16F35"/>
    <w:rsid w:val="00E200CC"/>
    <w:rsid w:val="00E20BE5"/>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6EA"/>
    <w:rsid w:val="00E35D28"/>
    <w:rsid w:val="00E41599"/>
    <w:rsid w:val="00E42630"/>
    <w:rsid w:val="00E42872"/>
    <w:rsid w:val="00E42C2B"/>
    <w:rsid w:val="00E44401"/>
    <w:rsid w:val="00E455A5"/>
    <w:rsid w:val="00E470E7"/>
    <w:rsid w:val="00E47113"/>
    <w:rsid w:val="00E517A6"/>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46C"/>
    <w:rsid w:val="00E7458A"/>
    <w:rsid w:val="00E74762"/>
    <w:rsid w:val="00E74E7F"/>
    <w:rsid w:val="00E754B7"/>
    <w:rsid w:val="00E759C8"/>
    <w:rsid w:val="00E76808"/>
    <w:rsid w:val="00E76D4A"/>
    <w:rsid w:val="00E77066"/>
    <w:rsid w:val="00E77BCC"/>
    <w:rsid w:val="00E80654"/>
    <w:rsid w:val="00E81D36"/>
    <w:rsid w:val="00E820EB"/>
    <w:rsid w:val="00E82586"/>
    <w:rsid w:val="00E828CB"/>
    <w:rsid w:val="00E82AC1"/>
    <w:rsid w:val="00E8330B"/>
    <w:rsid w:val="00E83A7D"/>
    <w:rsid w:val="00E83CA6"/>
    <w:rsid w:val="00E83D2E"/>
    <w:rsid w:val="00E84126"/>
    <w:rsid w:val="00E842C6"/>
    <w:rsid w:val="00E844CB"/>
    <w:rsid w:val="00E84651"/>
    <w:rsid w:val="00E85664"/>
    <w:rsid w:val="00E86287"/>
    <w:rsid w:val="00E869C3"/>
    <w:rsid w:val="00E86CC4"/>
    <w:rsid w:val="00E86D5C"/>
    <w:rsid w:val="00E91D85"/>
    <w:rsid w:val="00E933F6"/>
    <w:rsid w:val="00E939BC"/>
    <w:rsid w:val="00E93F1B"/>
    <w:rsid w:val="00E9400D"/>
    <w:rsid w:val="00E97989"/>
    <w:rsid w:val="00E97B52"/>
    <w:rsid w:val="00EA0143"/>
    <w:rsid w:val="00EA0BC2"/>
    <w:rsid w:val="00EA1F1B"/>
    <w:rsid w:val="00EA1FE9"/>
    <w:rsid w:val="00EA2126"/>
    <w:rsid w:val="00EA22D5"/>
    <w:rsid w:val="00EA27F4"/>
    <w:rsid w:val="00EA2AB6"/>
    <w:rsid w:val="00EA46CC"/>
    <w:rsid w:val="00EA58D6"/>
    <w:rsid w:val="00EA617C"/>
    <w:rsid w:val="00EA656E"/>
    <w:rsid w:val="00EA7235"/>
    <w:rsid w:val="00EA77E8"/>
    <w:rsid w:val="00EA7FAF"/>
    <w:rsid w:val="00EB0335"/>
    <w:rsid w:val="00EB0C28"/>
    <w:rsid w:val="00EB4173"/>
    <w:rsid w:val="00EB5B4C"/>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C2C"/>
    <w:rsid w:val="00EC6EBB"/>
    <w:rsid w:val="00EC77AA"/>
    <w:rsid w:val="00EC7BC3"/>
    <w:rsid w:val="00ED1171"/>
    <w:rsid w:val="00ED1359"/>
    <w:rsid w:val="00ED2AB2"/>
    <w:rsid w:val="00ED3832"/>
    <w:rsid w:val="00ED3DFC"/>
    <w:rsid w:val="00ED44FC"/>
    <w:rsid w:val="00ED4DFF"/>
    <w:rsid w:val="00ED6090"/>
    <w:rsid w:val="00ED64C4"/>
    <w:rsid w:val="00ED6997"/>
    <w:rsid w:val="00ED6A94"/>
    <w:rsid w:val="00EE22BA"/>
    <w:rsid w:val="00EE2FD4"/>
    <w:rsid w:val="00EE3356"/>
    <w:rsid w:val="00EE493B"/>
    <w:rsid w:val="00EE6181"/>
    <w:rsid w:val="00EE6966"/>
    <w:rsid w:val="00EF1918"/>
    <w:rsid w:val="00EF1B2A"/>
    <w:rsid w:val="00EF1D52"/>
    <w:rsid w:val="00EF201E"/>
    <w:rsid w:val="00EF2FAD"/>
    <w:rsid w:val="00EF3574"/>
    <w:rsid w:val="00EF4DB8"/>
    <w:rsid w:val="00EF51AE"/>
    <w:rsid w:val="00EF5CF6"/>
    <w:rsid w:val="00EF5EE4"/>
    <w:rsid w:val="00EF7292"/>
    <w:rsid w:val="00EF7D03"/>
    <w:rsid w:val="00F00E1D"/>
    <w:rsid w:val="00F00F2D"/>
    <w:rsid w:val="00F0107E"/>
    <w:rsid w:val="00F01232"/>
    <w:rsid w:val="00F013C3"/>
    <w:rsid w:val="00F01691"/>
    <w:rsid w:val="00F018D6"/>
    <w:rsid w:val="00F03107"/>
    <w:rsid w:val="00F03AF3"/>
    <w:rsid w:val="00F044C0"/>
    <w:rsid w:val="00F04C1A"/>
    <w:rsid w:val="00F04D45"/>
    <w:rsid w:val="00F05BF1"/>
    <w:rsid w:val="00F05F78"/>
    <w:rsid w:val="00F10105"/>
    <w:rsid w:val="00F10E04"/>
    <w:rsid w:val="00F1207D"/>
    <w:rsid w:val="00F121B2"/>
    <w:rsid w:val="00F133CE"/>
    <w:rsid w:val="00F1492E"/>
    <w:rsid w:val="00F14FFE"/>
    <w:rsid w:val="00F1566D"/>
    <w:rsid w:val="00F15DB6"/>
    <w:rsid w:val="00F2048E"/>
    <w:rsid w:val="00F210DC"/>
    <w:rsid w:val="00F211DC"/>
    <w:rsid w:val="00F21D3B"/>
    <w:rsid w:val="00F2342F"/>
    <w:rsid w:val="00F24579"/>
    <w:rsid w:val="00F25C67"/>
    <w:rsid w:val="00F25E0C"/>
    <w:rsid w:val="00F26CA5"/>
    <w:rsid w:val="00F275FF"/>
    <w:rsid w:val="00F300A2"/>
    <w:rsid w:val="00F31181"/>
    <w:rsid w:val="00F316C4"/>
    <w:rsid w:val="00F31720"/>
    <w:rsid w:val="00F32106"/>
    <w:rsid w:val="00F33595"/>
    <w:rsid w:val="00F344C2"/>
    <w:rsid w:val="00F355DE"/>
    <w:rsid w:val="00F37D03"/>
    <w:rsid w:val="00F43559"/>
    <w:rsid w:val="00F464BA"/>
    <w:rsid w:val="00F46E2B"/>
    <w:rsid w:val="00F5209A"/>
    <w:rsid w:val="00F520DA"/>
    <w:rsid w:val="00F5258A"/>
    <w:rsid w:val="00F52F76"/>
    <w:rsid w:val="00F53440"/>
    <w:rsid w:val="00F536B2"/>
    <w:rsid w:val="00F53D33"/>
    <w:rsid w:val="00F54120"/>
    <w:rsid w:val="00F554C0"/>
    <w:rsid w:val="00F568A0"/>
    <w:rsid w:val="00F56AD1"/>
    <w:rsid w:val="00F578E3"/>
    <w:rsid w:val="00F60180"/>
    <w:rsid w:val="00F60193"/>
    <w:rsid w:val="00F635C4"/>
    <w:rsid w:val="00F6409C"/>
    <w:rsid w:val="00F646F9"/>
    <w:rsid w:val="00F64B05"/>
    <w:rsid w:val="00F65B15"/>
    <w:rsid w:val="00F676E4"/>
    <w:rsid w:val="00F70782"/>
    <w:rsid w:val="00F7099D"/>
    <w:rsid w:val="00F70BAE"/>
    <w:rsid w:val="00F711F0"/>
    <w:rsid w:val="00F71A35"/>
    <w:rsid w:val="00F72230"/>
    <w:rsid w:val="00F73B08"/>
    <w:rsid w:val="00F74135"/>
    <w:rsid w:val="00F74FC4"/>
    <w:rsid w:val="00F757C1"/>
    <w:rsid w:val="00F75D67"/>
    <w:rsid w:val="00F77AA0"/>
    <w:rsid w:val="00F8085F"/>
    <w:rsid w:val="00F80D92"/>
    <w:rsid w:val="00F81C89"/>
    <w:rsid w:val="00F82189"/>
    <w:rsid w:val="00F8226D"/>
    <w:rsid w:val="00F82468"/>
    <w:rsid w:val="00F8252A"/>
    <w:rsid w:val="00F8278E"/>
    <w:rsid w:val="00F8306D"/>
    <w:rsid w:val="00F83427"/>
    <w:rsid w:val="00F83B55"/>
    <w:rsid w:val="00F83EE2"/>
    <w:rsid w:val="00F83F4C"/>
    <w:rsid w:val="00F847BE"/>
    <w:rsid w:val="00F8542D"/>
    <w:rsid w:val="00F8556C"/>
    <w:rsid w:val="00F86714"/>
    <w:rsid w:val="00F86956"/>
    <w:rsid w:val="00F8732E"/>
    <w:rsid w:val="00F90D33"/>
    <w:rsid w:val="00F91C84"/>
    <w:rsid w:val="00F926B4"/>
    <w:rsid w:val="00F9438D"/>
    <w:rsid w:val="00F947EB"/>
    <w:rsid w:val="00F94C01"/>
    <w:rsid w:val="00F96A7F"/>
    <w:rsid w:val="00F9709F"/>
    <w:rsid w:val="00F974FE"/>
    <w:rsid w:val="00FA0674"/>
    <w:rsid w:val="00FA0C9E"/>
    <w:rsid w:val="00FA209E"/>
    <w:rsid w:val="00FA357B"/>
    <w:rsid w:val="00FA421A"/>
    <w:rsid w:val="00FA4474"/>
    <w:rsid w:val="00FA477A"/>
    <w:rsid w:val="00FA4961"/>
    <w:rsid w:val="00FA57E5"/>
    <w:rsid w:val="00FA5947"/>
    <w:rsid w:val="00FA5A3F"/>
    <w:rsid w:val="00FA6142"/>
    <w:rsid w:val="00FA66E6"/>
    <w:rsid w:val="00FA6801"/>
    <w:rsid w:val="00FA6F19"/>
    <w:rsid w:val="00FA76D8"/>
    <w:rsid w:val="00FA7B43"/>
    <w:rsid w:val="00FB02A6"/>
    <w:rsid w:val="00FB0BCA"/>
    <w:rsid w:val="00FB0D7F"/>
    <w:rsid w:val="00FB1219"/>
    <w:rsid w:val="00FB4756"/>
    <w:rsid w:val="00FB5A98"/>
    <w:rsid w:val="00FB703E"/>
    <w:rsid w:val="00FC06E6"/>
    <w:rsid w:val="00FC0CD2"/>
    <w:rsid w:val="00FC1D5F"/>
    <w:rsid w:val="00FC1F9A"/>
    <w:rsid w:val="00FC20F0"/>
    <w:rsid w:val="00FC2137"/>
    <w:rsid w:val="00FC2DD9"/>
    <w:rsid w:val="00FC38FE"/>
    <w:rsid w:val="00FC4049"/>
    <w:rsid w:val="00FC5855"/>
    <w:rsid w:val="00FC5A2E"/>
    <w:rsid w:val="00FC5AEC"/>
    <w:rsid w:val="00FC66CE"/>
    <w:rsid w:val="00FC733E"/>
    <w:rsid w:val="00FC73C1"/>
    <w:rsid w:val="00FC76F0"/>
    <w:rsid w:val="00FD32B0"/>
    <w:rsid w:val="00FD3D0B"/>
    <w:rsid w:val="00FD45AA"/>
    <w:rsid w:val="00FD5F8E"/>
    <w:rsid w:val="00FD6BEC"/>
    <w:rsid w:val="00FD7B39"/>
    <w:rsid w:val="00FE0AC9"/>
    <w:rsid w:val="00FE0E34"/>
    <w:rsid w:val="00FE1029"/>
    <w:rsid w:val="00FE295A"/>
    <w:rsid w:val="00FE2D53"/>
    <w:rsid w:val="00FE3419"/>
    <w:rsid w:val="00FE34F2"/>
    <w:rsid w:val="00FE497C"/>
    <w:rsid w:val="00FE5A50"/>
    <w:rsid w:val="00FE5EF1"/>
    <w:rsid w:val="00FE6436"/>
    <w:rsid w:val="00FE6BCD"/>
    <w:rsid w:val="00FE7493"/>
    <w:rsid w:val="00FE74D5"/>
    <w:rsid w:val="00FE7F09"/>
    <w:rsid w:val="00FF044C"/>
    <w:rsid w:val="00FF0577"/>
    <w:rsid w:val="00FF17A9"/>
    <w:rsid w:val="00FF2DB9"/>
    <w:rsid w:val="00FF33FB"/>
    <w:rsid w:val="00FF3F4B"/>
    <w:rsid w:val="00FF4663"/>
    <w:rsid w:val="00FF4BE7"/>
    <w:rsid w:val="00FF54D2"/>
    <w:rsid w:val="00FF5D03"/>
    <w:rsid w:val="00FF5EC6"/>
    <w:rsid w:val="00FF6C18"/>
    <w:rsid w:val="015A5F55"/>
    <w:rsid w:val="0232ABFF"/>
    <w:rsid w:val="023F373F"/>
    <w:rsid w:val="025517AC"/>
    <w:rsid w:val="029E5ABA"/>
    <w:rsid w:val="02DCB03F"/>
    <w:rsid w:val="03B60200"/>
    <w:rsid w:val="03D5D33D"/>
    <w:rsid w:val="045EDC38"/>
    <w:rsid w:val="04786059"/>
    <w:rsid w:val="04A497A8"/>
    <w:rsid w:val="04F1C9FD"/>
    <w:rsid w:val="050CCD30"/>
    <w:rsid w:val="0573E890"/>
    <w:rsid w:val="05959F87"/>
    <w:rsid w:val="06531DC4"/>
    <w:rsid w:val="0667296A"/>
    <w:rsid w:val="0667D906"/>
    <w:rsid w:val="0680F2DC"/>
    <w:rsid w:val="06B53FFD"/>
    <w:rsid w:val="070F375D"/>
    <w:rsid w:val="07327074"/>
    <w:rsid w:val="075F4D13"/>
    <w:rsid w:val="084102D6"/>
    <w:rsid w:val="08CCBE31"/>
    <w:rsid w:val="09059C3D"/>
    <w:rsid w:val="09552373"/>
    <w:rsid w:val="096DFCEC"/>
    <w:rsid w:val="09AFE3E9"/>
    <w:rsid w:val="09FAFC53"/>
    <w:rsid w:val="0AC56F96"/>
    <w:rsid w:val="0B777549"/>
    <w:rsid w:val="0C237063"/>
    <w:rsid w:val="0CB3179A"/>
    <w:rsid w:val="0CCF52AC"/>
    <w:rsid w:val="0E32D364"/>
    <w:rsid w:val="0E505D73"/>
    <w:rsid w:val="0FA25B7E"/>
    <w:rsid w:val="102854F0"/>
    <w:rsid w:val="1037EA11"/>
    <w:rsid w:val="10717712"/>
    <w:rsid w:val="10EC4355"/>
    <w:rsid w:val="110A74B8"/>
    <w:rsid w:val="1124F479"/>
    <w:rsid w:val="125E5E57"/>
    <w:rsid w:val="129E0309"/>
    <w:rsid w:val="12B567C6"/>
    <w:rsid w:val="12C46F62"/>
    <w:rsid w:val="139D47A0"/>
    <w:rsid w:val="13A735EB"/>
    <w:rsid w:val="141D8EED"/>
    <w:rsid w:val="14A1F627"/>
    <w:rsid w:val="14EB672B"/>
    <w:rsid w:val="14FBC613"/>
    <w:rsid w:val="150333CB"/>
    <w:rsid w:val="15038EE0"/>
    <w:rsid w:val="15277827"/>
    <w:rsid w:val="1592E5F0"/>
    <w:rsid w:val="15AB4139"/>
    <w:rsid w:val="1649452C"/>
    <w:rsid w:val="180824C7"/>
    <w:rsid w:val="1863609A"/>
    <w:rsid w:val="1868FAE9"/>
    <w:rsid w:val="1908BC99"/>
    <w:rsid w:val="193A0EC0"/>
    <w:rsid w:val="19B5700F"/>
    <w:rsid w:val="19E830DB"/>
    <w:rsid w:val="1BAFBCB0"/>
    <w:rsid w:val="1C092476"/>
    <w:rsid w:val="1C15A375"/>
    <w:rsid w:val="1C51C9E1"/>
    <w:rsid w:val="1D51FFE4"/>
    <w:rsid w:val="1D541AF8"/>
    <w:rsid w:val="1DA4BAE7"/>
    <w:rsid w:val="1DEA4F24"/>
    <w:rsid w:val="1EB2FEBB"/>
    <w:rsid w:val="1FA102BA"/>
    <w:rsid w:val="20330BA8"/>
    <w:rsid w:val="20FD798C"/>
    <w:rsid w:val="210931ED"/>
    <w:rsid w:val="21329B5D"/>
    <w:rsid w:val="21D535F8"/>
    <w:rsid w:val="2214CC61"/>
    <w:rsid w:val="2230CE78"/>
    <w:rsid w:val="225F2632"/>
    <w:rsid w:val="22D03661"/>
    <w:rsid w:val="23645ED7"/>
    <w:rsid w:val="23CFA17E"/>
    <w:rsid w:val="23E91C07"/>
    <w:rsid w:val="242FDB5D"/>
    <w:rsid w:val="2490036F"/>
    <w:rsid w:val="2508DDB6"/>
    <w:rsid w:val="265ACA49"/>
    <w:rsid w:val="2685B83E"/>
    <w:rsid w:val="28355D59"/>
    <w:rsid w:val="28A2D136"/>
    <w:rsid w:val="2905C709"/>
    <w:rsid w:val="292B55DD"/>
    <w:rsid w:val="29A9E6C3"/>
    <w:rsid w:val="2A2D944A"/>
    <w:rsid w:val="2A5C9CE3"/>
    <w:rsid w:val="2AC7634E"/>
    <w:rsid w:val="2ADBD71E"/>
    <w:rsid w:val="2B906F6E"/>
    <w:rsid w:val="2CA96B6D"/>
    <w:rsid w:val="2CFBD72E"/>
    <w:rsid w:val="2DA3AA2E"/>
    <w:rsid w:val="2E711D0A"/>
    <w:rsid w:val="2EAD39B2"/>
    <w:rsid w:val="2EAEF3CA"/>
    <w:rsid w:val="2EAEFF04"/>
    <w:rsid w:val="2FDA0942"/>
    <w:rsid w:val="301239E1"/>
    <w:rsid w:val="302F8849"/>
    <w:rsid w:val="304ACF65"/>
    <w:rsid w:val="30E378F3"/>
    <w:rsid w:val="30FF7D41"/>
    <w:rsid w:val="3105CD53"/>
    <w:rsid w:val="3211E394"/>
    <w:rsid w:val="321C3B87"/>
    <w:rsid w:val="322EEC09"/>
    <w:rsid w:val="324AE34F"/>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AE59B74"/>
    <w:rsid w:val="3B60A39E"/>
    <w:rsid w:val="3C3F2045"/>
    <w:rsid w:val="3CAF20D2"/>
    <w:rsid w:val="3D5A8BEC"/>
    <w:rsid w:val="3DCF8E48"/>
    <w:rsid w:val="3E37C5C1"/>
    <w:rsid w:val="3E61E861"/>
    <w:rsid w:val="3E83BF6D"/>
    <w:rsid w:val="3ECA3581"/>
    <w:rsid w:val="3F34CC39"/>
    <w:rsid w:val="3FB17809"/>
    <w:rsid w:val="40ADA3D8"/>
    <w:rsid w:val="40B366BB"/>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82D491"/>
    <w:rsid w:val="4CE9DAE7"/>
    <w:rsid w:val="4D264DDA"/>
    <w:rsid w:val="4D287402"/>
    <w:rsid w:val="4E610282"/>
    <w:rsid w:val="4E7CF191"/>
    <w:rsid w:val="4ED36810"/>
    <w:rsid w:val="4EF15E25"/>
    <w:rsid w:val="4EFB62D0"/>
    <w:rsid w:val="4EFD8366"/>
    <w:rsid w:val="4F4C22DF"/>
    <w:rsid w:val="4FD185AA"/>
    <w:rsid w:val="50A0E8AA"/>
    <w:rsid w:val="50AEC38D"/>
    <w:rsid w:val="50FB6F39"/>
    <w:rsid w:val="513C6AE5"/>
    <w:rsid w:val="52572F27"/>
    <w:rsid w:val="52F37640"/>
    <w:rsid w:val="53261544"/>
    <w:rsid w:val="5336C617"/>
    <w:rsid w:val="533C73A6"/>
    <w:rsid w:val="53E46E99"/>
    <w:rsid w:val="545AC138"/>
    <w:rsid w:val="55070C63"/>
    <w:rsid w:val="553503EF"/>
    <w:rsid w:val="55BBF58E"/>
    <w:rsid w:val="55FFB588"/>
    <w:rsid w:val="56C5A8EB"/>
    <w:rsid w:val="573D64FD"/>
    <w:rsid w:val="57A305B2"/>
    <w:rsid w:val="5810FB4F"/>
    <w:rsid w:val="581BBDB2"/>
    <w:rsid w:val="5857684A"/>
    <w:rsid w:val="58D52FD8"/>
    <w:rsid w:val="58E684DA"/>
    <w:rsid w:val="59079EF4"/>
    <w:rsid w:val="595CC374"/>
    <w:rsid w:val="5AB26766"/>
    <w:rsid w:val="5AD11583"/>
    <w:rsid w:val="5B375A83"/>
    <w:rsid w:val="5C441C25"/>
    <w:rsid w:val="5C9B53D7"/>
    <w:rsid w:val="5CA03E88"/>
    <w:rsid w:val="5D66F24A"/>
    <w:rsid w:val="5F0B8B2E"/>
    <w:rsid w:val="5F2BF5F4"/>
    <w:rsid w:val="5F658632"/>
    <w:rsid w:val="5F9250E3"/>
    <w:rsid w:val="603965E2"/>
    <w:rsid w:val="60F38474"/>
    <w:rsid w:val="61CA29F4"/>
    <w:rsid w:val="61DC9B30"/>
    <w:rsid w:val="621FBD31"/>
    <w:rsid w:val="6302EB3B"/>
    <w:rsid w:val="6304B177"/>
    <w:rsid w:val="633533FB"/>
    <w:rsid w:val="63548543"/>
    <w:rsid w:val="63E40412"/>
    <w:rsid w:val="64FBF9C4"/>
    <w:rsid w:val="661B3326"/>
    <w:rsid w:val="6737F219"/>
    <w:rsid w:val="678D201A"/>
    <w:rsid w:val="679AE8A1"/>
    <w:rsid w:val="67DA5B79"/>
    <w:rsid w:val="68BB15B4"/>
    <w:rsid w:val="692F6067"/>
    <w:rsid w:val="695026F4"/>
    <w:rsid w:val="6980B614"/>
    <w:rsid w:val="69CE71FF"/>
    <w:rsid w:val="6A660363"/>
    <w:rsid w:val="6AF58F42"/>
    <w:rsid w:val="6B0AD391"/>
    <w:rsid w:val="6B942AA6"/>
    <w:rsid w:val="6C076478"/>
    <w:rsid w:val="6C0EA6F4"/>
    <w:rsid w:val="6CA4508B"/>
    <w:rsid w:val="6D1DF19A"/>
    <w:rsid w:val="6D42EE2E"/>
    <w:rsid w:val="6DA43406"/>
    <w:rsid w:val="6E05645C"/>
    <w:rsid w:val="6E2AB23D"/>
    <w:rsid w:val="6EE3E656"/>
    <w:rsid w:val="6EEB0657"/>
    <w:rsid w:val="6EECC620"/>
    <w:rsid w:val="6F008EA7"/>
    <w:rsid w:val="6F32399C"/>
    <w:rsid w:val="6F3A9B22"/>
    <w:rsid w:val="6F6F1681"/>
    <w:rsid w:val="6F7182ED"/>
    <w:rsid w:val="7017DFA0"/>
    <w:rsid w:val="7036C6F1"/>
    <w:rsid w:val="70495FD9"/>
    <w:rsid w:val="70A69645"/>
    <w:rsid w:val="70CE1D4D"/>
    <w:rsid w:val="71586762"/>
    <w:rsid w:val="73088EAD"/>
    <w:rsid w:val="731066A3"/>
    <w:rsid w:val="73553F56"/>
    <w:rsid w:val="73735EE1"/>
    <w:rsid w:val="73F588DC"/>
    <w:rsid w:val="73F6B6C0"/>
    <w:rsid w:val="740EBBE5"/>
    <w:rsid w:val="74F10FB7"/>
    <w:rsid w:val="755F5B29"/>
    <w:rsid w:val="7581E1C3"/>
    <w:rsid w:val="75D3FC7A"/>
    <w:rsid w:val="7672D411"/>
    <w:rsid w:val="76ACC9EA"/>
    <w:rsid w:val="773D5FDC"/>
    <w:rsid w:val="77590120"/>
    <w:rsid w:val="7775E5B1"/>
    <w:rsid w:val="77DBFFD0"/>
    <w:rsid w:val="7820E269"/>
    <w:rsid w:val="78BB3292"/>
    <w:rsid w:val="78C5CEB7"/>
    <w:rsid w:val="798C1A29"/>
    <w:rsid w:val="79C19FD9"/>
    <w:rsid w:val="79D064D1"/>
    <w:rsid w:val="79D7ED1E"/>
    <w:rsid w:val="79E5D9EB"/>
    <w:rsid w:val="79F4740D"/>
    <w:rsid w:val="7A0E4568"/>
    <w:rsid w:val="7A49AF50"/>
    <w:rsid w:val="7A67F80C"/>
    <w:rsid w:val="7AACEEFB"/>
    <w:rsid w:val="7AB48527"/>
    <w:rsid w:val="7ABA7D25"/>
    <w:rsid w:val="7AD3F766"/>
    <w:rsid w:val="7B0144E3"/>
    <w:rsid w:val="7B0E3343"/>
    <w:rsid w:val="7B8BE77F"/>
    <w:rsid w:val="7C8CDFEE"/>
    <w:rsid w:val="7CA1668B"/>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3EFF003"/>
  <w15:chartTrackingRefBased/>
  <w15:docId w15:val="{608AC84F-AC44-4109-8490-087F9F47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nhideWhenUsed/>
    <w:rsid w:val="0011012B"/>
    <w:pPr>
      <w:numPr>
        <w:numId w:val="24"/>
      </w:numPr>
    </w:pPr>
  </w:style>
  <w:style w:type="paragraph" w:styleId="Heading1">
    <w:name w:val="heading 1"/>
    <w:basedOn w:val="Normal"/>
    <w:next w:val="Normal"/>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uiPriority w:val="99"/>
    <w:unhideWhenUsed/>
    <w:rsid w:val="0005567F"/>
    <w:pPr>
      <w:spacing w:line="240" w:lineRule="auto"/>
    </w:pPr>
    <w:rPr>
      <w:sz w:val="20"/>
      <w:szCs w:val="20"/>
    </w:rPr>
  </w:style>
  <w:style w:type="character" w:styleId="CommentTextChar" w:customStyle="1">
    <w:name w:val="Comment Text Char"/>
    <w:basedOn w:val="DefaultParagraphFont"/>
    <w:link w:val="CommentText"/>
    <w:uiPriority w:val="99"/>
    <w:rsid w:val="0005567F"/>
    <w:rPr>
      <w:sz w:val="20"/>
      <w:szCs w:val="20"/>
    </w:rPr>
  </w:style>
  <w:style w:type="paragraph" w:styleId="CommentSubject">
    <w:name w:val="annotation subject"/>
    <w:basedOn w:val="CommentText"/>
    <w:next w:val="CommentText"/>
    <w:link w:val="CommentSubjectChar"/>
    <w:uiPriority w:val="99"/>
    <w:semiHidden/>
    <w:unhideWhenUsed/>
    <w:rsid w:val="0005567F"/>
    <w:rPr>
      <w:b/>
      <w:bCs/>
    </w:rPr>
  </w:style>
  <w:style w:type="character" w:styleId="CommentSubjectChar" w:customStyle="1">
    <w:name w:val="Comment Subject Char"/>
    <w:basedOn w:val="CommentTextChar"/>
    <w:link w:val="CommentSubject"/>
    <w:uiPriority w:val="99"/>
    <w:semiHidden/>
    <w:rsid w:val="0005567F"/>
    <w:rPr>
      <w:b/>
      <w:bCs/>
      <w:sz w:val="20"/>
      <w:szCs w:val="20"/>
    </w:rPr>
  </w:style>
  <w:style w:type="character" w:styleId="HeaderChar" w:customStyle="1">
    <w:name w:val="Header Char"/>
    <w:basedOn w:val="DefaultParagraphFont"/>
    <w:uiPriority w:val="99"/>
    <w:rsid w:val="00F86956"/>
  </w:style>
  <w:style w:type="character" w:styleId="CommentTextChar2" w:customStyle="1">
    <w:name w:val="Comment Text Char2"/>
    <w:basedOn w:val="DefaultParagraphFont"/>
    <w:uiPriority w:val="99"/>
    <w:semiHidden/>
    <w:rsid w:val="00A657BA"/>
    <w:rPr>
      <w:sz w:val="20"/>
      <w:szCs w:val="20"/>
    </w:rPr>
  </w:style>
  <w:style w:type="character" w:styleId="FooterChar" w:customStyle="1">
    <w:name w:val="Footer Char"/>
    <w:basedOn w:val="DefaultParagraphFont"/>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table" w:styleId="TableGrid">
    <w:name w:val="Table Grid"/>
    <w:basedOn w:val="TableNormal"/>
    <w:uiPriority w:val="3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character" w:styleId="CommentTextChar1" w:customStyle="1">
    <w:name w:val="Comment Text Char1"/>
    <w:basedOn w:val="DefaultParagraphFont"/>
    <w:uiPriority w:val="99"/>
    <w:semiHidden/>
    <w:rsid w:val="00583E8A"/>
    <w:rPr>
      <w:sz w:val="20"/>
      <w:szCs w:val="20"/>
    </w:rPr>
  </w:style>
  <w:style w:type="character" w:styleId="CommentSubjectChar1" w:customStyle="1">
    <w:name w:val="Comment Subject Char1"/>
    <w:basedOn w:val="CommentTextChar1"/>
    <w:uiPriority w:val="99"/>
    <w:semiHidden/>
    <w:rsid w:val="00583E8A"/>
    <w:rPr>
      <w:b/>
      <w:bCs/>
      <w:sz w:val="20"/>
      <w:szCs w:val="20"/>
    </w:rPr>
  </w:style>
  <w:style w:type="character" w:styleId="FootnoteTextChar1" w:customStyle="1">
    <w:name w:val="Footnote Text Char1"/>
    <w:basedOn w:val="DefaultParagraphFont"/>
    <w:semiHidden/>
    <w:rsid w:val="00583E8A"/>
    <w:rPr>
      <w:sz w:val="20"/>
      <w:szCs w:val="20"/>
    </w:rPr>
  </w:style>
  <w:style w:type="character" w:styleId="Heading1Char" w:customStyle="1">
    <w:name w:val="Heading 1 Char"/>
    <w:basedOn w:val="DefaultParagraphFont"/>
    <w:uiPriority w:val="9"/>
    <w:rsid w:val="0011012B"/>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uiPriority w:val="9"/>
    <w:rsid w:val="0011012B"/>
    <w:rPr>
      <w:b/>
      <w:bCs/>
      <w:color w:val="2F5496" w:themeColor="accent1" w:themeShade="BF"/>
      <w:sz w:val="24"/>
      <w:szCs w:val="24"/>
      <w:lang w:val="en-US" w:eastAsia="ja-JP"/>
    </w:rPr>
  </w:style>
  <w:style w:type="character" w:styleId="HeaderChar1" w:customStyle="1">
    <w:name w:val="Header Char1"/>
    <w:basedOn w:val="DefaultParagraphFont"/>
    <w:uiPriority w:val="99"/>
    <w:semiHidden/>
    <w:rsid w:val="0011012B"/>
  </w:style>
  <w:style w:type="character" w:styleId="FooterChar1" w:customStyle="1">
    <w:name w:val="Footer Char1"/>
    <w:basedOn w:val="DefaultParagraphFont"/>
    <w:uiPriority w:val="99"/>
    <w:semiHidden/>
    <w:rsid w:val="0011012B"/>
  </w:style>
  <w:style w:type="paragraph" w:styleId="NormalWeb">
    <w:name w:val="Normal (Web)"/>
    <w:basedOn w:val="Normal"/>
    <w:uiPriority w:val="99"/>
    <w:semiHidden/>
    <w:unhideWhenUsed/>
    <w:rsid w:val="00C4424F"/>
    <w:rPr>
      <w:rFonts w:ascii="Times New Roman" w:hAnsi="Times New Roman" w:cs="Times New Roman"/>
      <w:sz w:val="24"/>
      <w:szCs w:val="24"/>
    </w:rPr>
  </w:style>
  <w:style w:type="character" w:styleId="AntratsDiagrama" w:customStyle="1">
    <w:name w:val="Antraštės Diagrama"/>
    <w:basedOn w:val="DefaultParagraphFont"/>
    <w:uiPriority w:val="99"/>
    <w:semiHidden/>
    <w:rsid w:val="00A9443C"/>
  </w:style>
  <w:style w:type="character" w:styleId="PoratDiagrama" w:customStyle="1">
    <w:name w:val="Poraštė Diagrama"/>
    <w:basedOn w:val="DefaultParagraphFont"/>
    <w:uiPriority w:val="99"/>
    <w:semiHidden/>
    <w:rsid w:val="00A9443C"/>
  </w:style>
  <w:style w:type="character" w:styleId="KomentarotekstasDiagrama" w:customStyle="1">
    <w:name w:val="Komentaro tekstas Diagrama"/>
    <w:basedOn w:val="DefaultParagraphFont"/>
    <w:uiPriority w:val="99"/>
    <w:rsid w:val="00A9443C"/>
    <w:rPr>
      <w:sz w:val="20"/>
      <w:szCs w:val="20"/>
    </w:rPr>
  </w:style>
  <w:style w:type="character" w:styleId="KomentarotemaDiagrama" w:customStyle="1">
    <w:name w:val="Komentaro tema Diagrama"/>
    <w:basedOn w:val="KomentarotekstasDiagrama"/>
    <w:uiPriority w:val="99"/>
    <w:semiHidden/>
    <w:rsid w:val="00A9443C"/>
    <w:rPr>
      <w:b/>
      <w:bCs/>
      <w:sz w:val="20"/>
      <w:szCs w:val="20"/>
    </w:rPr>
  </w:style>
  <w:style w:type="paragraph" w:styleId="Header">
    <w:name w:val="header"/>
    <w:basedOn w:val="Normal"/>
    <w:link w:val="HeaderChar2"/>
    <w:uiPriority w:val="99"/>
    <w:semiHidden/>
    <w:unhideWhenUsed/>
    <w:rsid w:val="004455C7"/>
    <w:pPr>
      <w:numPr>
        <w:numId w:val="0"/>
      </w:numPr>
      <w:tabs>
        <w:tab w:val="center" w:pos="4680"/>
        <w:tab w:val="right" w:pos="9360"/>
      </w:tabs>
      <w:spacing w:after="0" w:line="240" w:lineRule="auto"/>
      <w:ind w:left="432" w:hanging="288"/>
    </w:pPr>
  </w:style>
  <w:style w:type="character" w:styleId="HeaderChar2" w:customStyle="1">
    <w:name w:val="Header Char2"/>
    <w:basedOn w:val="DefaultParagraphFont"/>
    <w:link w:val="Header"/>
    <w:uiPriority w:val="99"/>
    <w:semiHidden/>
    <w:rsid w:val="006706A8"/>
  </w:style>
  <w:style w:type="paragraph" w:styleId="Footer">
    <w:name w:val="footer"/>
    <w:basedOn w:val="Normal"/>
    <w:link w:val="FooterChar2"/>
    <w:uiPriority w:val="99"/>
    <w:semiHidden/>
    <w:unhideWhenUsed/>
    <w:rsid w:val="004455C7"/>
    <w:pPr>
      <w:numPr>
        <w:numId w:val="0"/>
      </w:numPr>
      <w:tabs>
        <w:tab w:val="center" w:pos="4680"/>
        <w:tab w:val="right" w:pos="9360"/>
      </w:tabs>
      <w:spacing w:after="0" w:line="240" w:lineRule="auto"/>
      <w:ind w:left="432" w:hanging="288"/>
    </w:pPr>
  </w:style>
  <w:style w:type="character" w:styleId="FooterChar2" w:customStyle="1">
    <w:name w:val="Footer Char2"/>
    <w:basedOn w:val="DefaultParagraphFont"/>
    <w:link w:val="Footer"/>
    <w:uiPriority w:val="99"/>
    <w:semiHidden/>
    <w:rsid w:val="0067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e-seimas.lrs.lt/portal/legalAct/lt/TAD/2ec7e1f4b7c011efbb3fe9794b4a33e2"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s://doc.ltg.lt/lt/apie_mus/strategija/akcininko_lukesciu_rastas.pdf"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378A5B9F-B3A2-420E-8972-A6A6EECA9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ee31d-bb01-4e04-8254-3ebfa068f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2026-05-04T04:00:00Z</dcterms:created>
  <dcterms:modified xsi:type="dcterms:W3CDTF">2026-07-24T10:38:47Z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0x010100B3C440F01E909744B116BFA0CF58C996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